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AAB6" w14:textId="77777777" w:rsidR="00DA7DDC" w:rsidRDefault="00DA7DDC">
      <w:pPr>
        <w:rPr>
          <w:b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627"/>
        <w:gridCol w:w="1324"/>
        <w:gridCol w:w="1477"/>
        <w:gridCol w:w="339"/>
        <w:gridCol w:w="341"/>
        <w:gridCol w:w="341"/>
        <w:gridCol w:w="339"/>
        <w:gridCol w:w="342"/>
        <w:gridCol w:w="1765"/>
        <w:gridCol w:w="342"/>
        <w:gridCol w:w="340"/>
        <w:gridCol w:w="342"/>
        <w:gridCol w:w="342"/>
        <w:gridCol w:w="340"/>
        <w:gridCol w:w="558"/>
        <w:gridCol w:w="426"/>
        <w:gridCol w:w="568"/>
        <w:gridCol w:w="1156"/>
        <w:gridCol w:w="1221"/>
      </w:tblGrid>
      <w:tr w:rsidR="006F7B56" w14:paraId="519E6DE9" w14:textId="77777777" w:rsidTr="001A4D43">
        <w:trPr>
          <w:trHeight w:val="1196"/>
        </w:trPr>
        <w:tc>
          <w:tcPr>
            <w:tcW w:w="341" w:type="dxa"/>
            <w:vMerge w:val="restart"/>
            <w:shd w:val="clear" w:color="auto" w:fill="4E4D4D"/>
          </w:tcPr>
          <w:p w14:paraId="55B6F643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71242A0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4292EF9B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19FEF456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4F057B7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7361E477" w14:textId="77777777" w:rsidR="006F7B56" w:rsidRDefault="006F7B56" w:rsidP="001A4D4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D869308" w14:textId="77777777" w:rsidR="006F7B56" w:rsidRDefault="006F7B56" w:rsidP="001A4D43"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7EC35FA9" w14:textId="77777777" w:rsidR="006F7B56" w:rsidRDefault="006F7B56" w:rsidP="001A4D43">
            <w:pPr>
              <w:pStyle w:val="TableParagraph"/>
              <w:spacing w:before="69"/>
              <w:ind w:left="905" w:right="9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Clase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2839DAB8" w14:textId="77777777" w:rsidR="006F7B56" w:rsidRDefault="006F7B56" w:rsidP="001A4D43">
            <w:pPr>
              <w:pStyle w:val="TableParagraph"/>
              <w:spacing w:before="69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4E88964A" w14:textId="77777777" w:rsidR="006F7B56" w:rsidRDefault="006F7B56" w:rsidP="001A4D43">
            <w:pPr>
              <w:pStyle w:val="TableParagraph"/>
              <w:spacing w:before="71"/>
              <w:ind w:left="905" w:right="90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Etapa</w:t>
            </w:r>
          </w:p>
        </w:tc>
        <w:tc>
          <w:tcPr>
            <w:tcW w:w="627" w:type="dxa"/>
            <w:vMerge w:val="restart"/>
            <w:shd w:val="clear" w:color="auto" w:fill="4E4D4D"/>
            <w:textDirection w:val="btLr"/>
          </w:tcPr>
          <w:p w14:paraId="68FA7FBA" w14:textId="77777777" w:rsidR="006F7B56" w:rsidRDefault="006F7B56" w:rsidP="001A4D4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030385" w14:textId="77777777" w:rsidR="006F7B56" w:rsidRDefault="006F7B56" w:rsidP="001A4D43">
            <w:pPr>
              <w:pStyle w:val="TableParagraph"/>
              <w:ind w:left="905" w:right="9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Tipo</w:t>
            </w:r>
          </w:p>
        </w:tc>
        <w:tc>
          <w:tcPr>
            <w:tcW w:w="1324" w:type="dxa"/>
            <w:vMerge w:val="restart"/>
            <w:shd w:val="clear" w:color="auto" w:fill="4E4D4D"/>
          </w:tcPr>
          <w:p w14:paraId="27AAF64F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4B80B3D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03941B80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3EFA609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7BC18B5F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4B0CAF20" w14:textId="77777777" w:rsidR="006F7B56" w:rsidRDefault="006F7B56" w:rsidP="001A4D4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0A742F4" w14:textId="77777777" w:rsidR="006F7B56" w:rsidRDefault="006F7B56" w:rsidP="001A4D43">
            <w:pPr>
              <w:pStyle w:val="TableParagraph"/>
              <w:ind w:left="254"/>
              <w:rPr>
                <w:sz w:val="16"/>
              </w:rPr>
            </w:pPr>
            <w:r>
              <w:rPr>
                <w:color w:val="FFFFFF"/>
                <w:sz w:val="16"/>
              </w:rPr>
              <w:t>Descripción</w:t>
            </w:r>
          </w:p>
        </w:tc>
        <w:tc>
          <w:tcPr>
            <w:tcW w:w="1477" w:type="dxa"/>
            <w:vMerge w:val="restart"/>
            <w:shd w:val="clear" w:color="auto" w:fill="4E4D4D"/>
          </w:tcPr>
          <w:p w14:paraId="6BC06CCB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501AA600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295F2A63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42E9F061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23B79FF8" w14:textId="77777777" w:rsidR="006F7B56" w:rsidRDefault="006F7B56" w:rsidP="001A4D4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80A1B1" w14:textId="77777777" w:rsidR="006F7B56" w:rsidRDefault="006F7B56" w:rsidP="001A4D43">
            <w:pPr>
              <w:pStyle w:val="TableParagraph"/>
              <w:ind w:left="143" w:righ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Consecuencia de la ocurrencia del evento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1FC7F0C6" w14:textId="77777777" w:rsidR="006F7B56" w:rsidRDefault="006F7B56" w:rsidP="001A4D43">
            <w:pPr>
              <w:pStyle w:val="TableParagraph"/>
              <w:spacing w:before="66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Probabilidad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546C9DDE" w14:textId="77777777" w:rsidR="006F7B56" w:rsidRDefault="006F7B56" w:rsidP="001A4D43">
            <w:pPr>
              <w:pStyle w:val="TableParagraph"/>
              <w:spacing w:before="68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Impacto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65F1217E" w14:textId="77777777" w:rsidR="006F7B56" w:rsidRDefault="006F7B56" w:rsidP="001A4D43">
            <w:pPr>
              <w:pStyle w:val="TableParagraph"/>
              <w:spacing w:before="65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Valoración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6E9EC26D" w14:textId="77777777" w:rsidR="006F7B56" w:rsidRDefault="006F7B56" w:rsidP="001A4D43">
            <w:pPr>
              <w:pStyle w:val="TableParagraph"/>
              <w:spacing w:before="65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Categoría</w:t>
            </w:r>
          </w:p>
        </w:tc>
        <w:tc>
          <w:tcPr>
            <w:tcW w:w="342" w:type="dxa"/>
            <w:vMerge w:val="restart"/>
            <w:shd w:val="clear" w:color="auto" w:fill="D9D9D9"/>
            <w:textDirection w:val="btLr"/>
          </w:tcPr>
          <w:p w14:paraId="5B95BFC4" w14:textId="77777777" w:rsidR="006F7B56" w:rsidRDefault="006F7B56" w:rsidP="001A4D43">
            <w:pPr>
              <w:pStyle w:val="TableParagraph"/>
              <w:spacing w:before="67"/>
              <w:ind w:left="575"/>
              <w:rPr>
                <w:sz w:val="16"/>
              </w:rPr>
            </w:pPr>
            <w:r>
              <w:rPr>
                <w:sz w:val="16"/>
              </w:rPr>
              <w:t>¿A quién se le asigna?</w:t>
            </w:r>
          </w:p>
        </w:tc>
        <w:tc>
          <w:tcPr>
            <w:tcW w:w="1765" w:type="dxa"/>
            <w:vMerge w:val="restart"/>
            <w:shd w:val="clear" w:color="auto" w:fill="D9D9D9"/>
          </w:tcPr>
          <w:p w14:paraId="1AEA98E6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34F8691A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38E4D11A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3D36B74D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7722CB2D" w14:textId="77777777" w:rsidR="006F7B56" w:rsidRDefault="006F7B56" w:rsidP="001A4D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CD9851F" w14:textId="77777777" w:rsidR="006F7B56" w:rsidRDefault="006F7B56" w:rsidP="001A4D43">
            <w:pPr>
              <w:pStyle w:val="TableParagraph"/>
              <w:ind w:left="242" w:right="70" w:hanging="147"/>
              <w:rPr>
                <w:sz w:val="16"/>
              </w:rPr>
            </w:pPr>
            <w:r>
              <w:rPr>
                <w:sz w:val="16"/>
              </w:rPr>
              <w:t>Tratamiento/Control a ser implementado</w:t>
            </w:r>
          </w:p>
        </w:tc>
        <w:tc>
          <w:tcPr>
            <w:tcW w:w="1366" w:type="dxa"/>
            <w:gridSpan w:val="4"/>
            <w:shd w:val="clear" w:color="auto" w:fill="D9D9D9"/>
          </w:tcPr>
          <w:p w14:paraId="0FD4AED6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D440089" w14:textId="77777777" w:rsidR="006F7B56" w:rsidRDefault="006F7B56" w:rsidP="001A4D4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4D57BD5" w14:textId="77777777" w:rsidR="006F7B56" w:rsidRDefault="006F7B56" w:rsidP="001A4D43">
            <w:pPr>
              <w:pStyle w:val="TableParagraph"/>
              <w:ind w:left="131" w:right="52" w:hanging="65"/>
              <w:rPr>
                <w:sz w:val="16"/>
              </w:rPr>
            </w:pPr>
            <w:r>
              <w:rPr>
                <w:sz w:val="16"/>
              </w:rPr>
              <w:t>Impacto después del tratamiento</w:t>
            </w:r>
          </w:p>
        </w:tc>
        <w:tc>
          <w:tcPr>
            <w:tcW w:w="340" w:type="dxa"/>
            <w:vMerge w:val="restart"/>
            <w:shd w:val="clear" w:color="auto" w:fill="D9D9D9"/>
            <w:textDirection w:val="btLr"/>
          </w:tcPr>
          <w:p w14:paraId="6CFC8227" w14:textId="77777777" w:rsidR="006F7B56" w:rsidRDefault="006F7B56" w:rsidP="001A4D43">
            <w:pPr>
              <w:pStyle w:val="TableParagraph"/>
              <w:spacing w:before="57"/>
              <w:ind w:left="172"/>
              <w:rPr>
                <w:sz w:val="16"/>
              </w:rPr>
            </w:pPr>
            <w:r>
              <w:rPr>
                <w:sz w:val="16"/>
              </w:rPr>
              <w:t>¿Afecta la ejecución del contrato?</w:t>
            </w:r>
          </w:p>
        </w:tc>
        <w:tc>
          <w:tcPr>
            <w:tcW w:w="558" w:type="dxa"/>
            <w:vMerge w:val="restart"/>
            <w:tcBorders>
              <w:right w:val="single" w:sz="4" w:space="0" w:color="000000"/>
            </w:tcBorders>
            <w:shd w:val="clear" w:color="auto" w:fill="D9D9D9"/>
            <w:textDirection w:val="btLr"/>
          </w:tcPr>
          <w:p w14:paraId="2E1A01F6" w14:textId="77777777" w:rsidR="006F7B56" w:rsidRDefault="006F7B56" w:rsidP="001A4D43">
            <w:pPr>
              <w:pStyle w:val="TableParagraph"/>
              <w:spacing w:before="68" w:line="247" w:lineRule="auto"/>
              <w:ind w:left="950" w:right="202" w:hanging="728"/>
              <w:rPr>
                <w:sz w:val="16"/>
              </w:rPr>
            </w:pPr>
            <w:r>
              <w:rPr>
                <w:sz w:val="16"/>
              </w:rPr>
              <w:t>Responsable por implementar el tratamiento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6CA1482" w14:textId="77777777" w:rsidR="006F7B56" w:rsidRDefault="006F7B56" w:rsidP="001A4D43">
            <w:pPr>
              <w:pStyle w:val="TableParagraph"/>
              <w:spacing w:before="2" w:line="200" w:lineRule="exact"/>
              <w:ind w:left="950" w:right="11" w:hanging="802"/>
              <w:rPr>
                <w:sz w:val="16"/>
              </w:rPr>
            </w:pPr>
            <w:r>
              <w:rPr>
                <w:sz w:val="16"/>
              </w:rPr>
              <w:t>Fecha estimada en que se inicia el tratamiento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514E712" w14:textId="77777777" w:rsidR="006F7B56" w:rsidRDefault="006F7B56" w:rsidP="001A4D43">
            <w:pPr>
              <w:pStyle w:val="TableParagraph"/>
              <w:spacing w:before="2" w:line="200" w:lineRule="exact"/>
              <w:ind w:left="950" w:right="11" w:hanging="802"/>
              <w:jc w:val="center"/>
              <w:rPr>
                <w:sz w:val="16"/>
              </w:rPr>
            </w:pPr>
            <w:r>
              <w:rPr>
                <w:sz w:val="16"/>
              </w:rPr>
              <w:t>Fecha estimada en</w:t>
            </w:r>
          </w:p>
          <w:p w14:paraId="0181866A" w14:textId="3B2C0A2C" w:rsidR="006F7B56" w:rsidRDefault="006F7B56" w:rsidP="001A4D43">
            <w:pPr>
              <w:pStyle w:val="TableParagraph"/>
              <w:spacing w:before="2" w:line="200" w:lineRule="exact"/>
              <w:ind w:left="950" w:right="11" w:hanging="802"/>
              <w:jc w:val="center"/>
              <w:rPr>
                <w:sz w:val="16"/>
              </w:rPr>
            </w:pPr>
            <w:r>
              <w:rPr>
                <w:sz w:val="16"/>
              </w:rPr>
              <w:t>que se cumple el tratamiento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610E330C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78C94972" w14:textId="77777777" w:rsidR="006F7B56" w:rsidRDefault="006F7B56" w:rsidP="001A4D4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1389E8" w14:textId="77777777" w:rsidR="006F7B56" w:rsidRDefault="006F7B56" w:rsidP="001A4D43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Monitoreo y revisión</w:t>
            </w:r>
          </w:p>
        </w:tc>
      </w:tr>
      <w:tr w:rsidR="006F7B56" w14:paraId="5FE70BB0" w14:textId="77777777" w:rsidTr="001A4D43">
        <w:trPr>
          <w:trHeight w:val="1499"/>
        </w:trPr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45EB5B50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711AD377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2D2F8068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125DD925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35601F3B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439AFC84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2BD624E1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515185CF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3F872746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3EFA7070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28B84185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3FB65412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</w:tcPr>
          <w:p w14:paraId="50C41EB0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0EDA3236" w14:textId="77777777" w:rsidR="006F7B56" w:rsidRDefault="006F7B56" w:rsidP="001A4D43">
            <w:pPr>
              <w:pStyle w:val="TableParagraph"/>
              <w:spacing w:before="62"/>
              <w:ind w:left="316"/>
              <w:rPr>
                <w:sz w:val="16"/>
              </w:rPr>
            </w:pPr>
            <w:r>
              <w:rPr>
                <w:sz w:val="16"/>
              </w:rPr>
              <w:t>Probabilidad</w:t>
            </w:r>
          </w:p>
        </w:tc>
        <w:tc>
          <w:tcPr>
            <w:tcW w:w="340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63C50726" w14:textId="77777777" w:rsidR="006F7B56" w:rsidRDefault="006F7B56" w:rsidP="001A4D43">
            <w:pPr>
              <w:pStyle w:val="TableParagraph"/>
              <w:spacing w:before="61"/>
              <w:ind w:left="458"/>
              <w:rPr>
                <w:sz w:val="16"/>
              </w:rPr>
            </w:pPr>
            <w:r>
              <w:rPr>
                <w:sz w:val="16"/>
              </w:rPr>
              <w:t>Impacto</w:t>
            </w: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18B02C3A" w14:textId="77777777" w:rsidR="006F7B56" w:rsidRDefault="006F7B56" w:rsidP="001A4D43">
            <w:pPr>
              <w:pStyle w:val="TableParagraph"/>
              <w:spacing w:before="62"/>
              <w:ind w:left="383"/>
              <w:rPr>
                <w:sz w:val="16"/>
              </w:rPr>
            </w:pPr>
            <w:r>
              <w:rPr>
                <w:sz w:val="16"/>
              </w:rPr>
              <w:t>Valoración</w:t>
            </w: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399D645E" w14:textId="77777777" w:rsidR="006F7B56" w:rsidRDefault="006F7B56" w:rsidP="001A4D43">
            <w:pPr>
              <w:pStyle w:val="TableParagraph"/>
              <w:spacing w:before="58"/>
              <w:ind w:left="412"/>
              <w:rPr>
                <w:sz w:val="16"/>
              </w:rPr>
            </w:pPr>
            <w:r>
              <w:rPr>
                <w:sz w:val="16"/>
              </w:rPr>
              <w:t>Categoría</w:t>
            </w: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662045EF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7F27CF37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354578AD" w14:textId="77777777" w:rsidR="006F7B56" w:rsidRDefault="006F7B56" w:rsidP="001A4D4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5E7F5AB6" w14:textId="5E659A0C" w:rsidR="006F7B56" w:rsidRDefault="006F7B56" w:rsidP="001A4D4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8" w:space="0" w:color="A6A6A6"/>
            </w:tcBorders>
            <w:shd w:val="clear" w:color="auto" w:fill="D9D9D9"/>
            <w:textDirection w:val="btLr"/>
          </w:tcPr>
          <w:p w14:paraId="56C7E7AF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4E10102C" w14:textId="77777777" w:rsidR="006F7B56" w:rsidRDefault="006F7B56" w:rsidP="001A4D43">
            <w:pPr>
              <w:pStyle w:val="TableParagraph"/>
              <w:spacing w:before="145" w:line="244" w:lineRule="auto"/>
              <w:ind w:left="352" w:hanging="310"/>
              <w:rPr>
                <w:sz w:val="16"/>
              </w:rPr>
            </w:pPr>
            <w:r>
              <w:rPr>
                <w:sz w:val="16"/>
              </w:rPr>
              <w:t>¿Cómo se realiza el monitoreo?</w:t>
            </w:r>
          </w:p>
        </w:tc>
        <w:tc>
          <w:tcPr>
            <w:tcW w:w="1221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59493B87" w14:textId="77777777" w:rsidR="006F7B56" w:rsidRDefault="006F7B56" w:rsidP="001A4D43">
            <w:pPr>
              <w:pStyle w:val="TableParagraph"/>
              <w:rPr>
                <w:b/>
                <w:sz w:val="18"/>
              </w:rPr>
            </w:pPr>
          </w:p>
          <w:p w14:paraId="697D982F" w14:textId="77777777" w:rsidR="006F7B56" w:rsidRDefault="006F7B56" w:rsidP="001A4D43">
            <w:pPr>
              <w:pStyle w:val="TableParagraph"/>
              <w:spacing w:before="9"/>
              <w:rPr>
                <w:b/>
              </w:rPr>
            </w:pPr>
          </w:p>
          <w:p w14:paraId="124443BB" w14:textId="77777777" w:rsidR="006F7B56" w:rsidRDefault="006F7B56" w:rsidP="001A4D43">
            <w:pPr>
              <w:pStyle w:val="TableParagraph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</w:tr>
      <w:tr w:rsidR="00DA7DDC" w14:paraId="2B08C6B5" w14:textId="77777777" w:rsidTr="001A4D43">
        <w:trPr>
          <w:trHeight w:val="2296"/>
        </w:trPr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44497314" w14:textId="77777777" w:rsidR="00DA7DDC" w:rsidRDefault="002A26E1" w:rsidP="001A4D43">
            <w:pPr>
              <w:pStyle w:val="TableParagraph"/>
              <w:spacing w:before="7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50D09803" w14:textId="77777777" w:rsidR="00DA7DDC" w:rsidRDefault="002A26E1" w:rsidP="001A4D43">
            <w:pPr>
              <w:pStyle w:val="TableParagraph"/>
              <w:spacing w:before="65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6D648B72" w14:textId="77777777" w:rsidR="00DA7DDC" w:rsidRDefault="002A26E1" w:rsidP="001A4D43">
            <w:pPr>
              <w:pStyle w:val="TableParagraph"/>
              <w:spacing w:before="6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454684E2" w14:textId="77777777" w:rsidR="00DA7DDC" w:rsidRDefault="002A26E1" w:rsidP="001A4D43">
            <w:pPr>
              <w:pStyle w:val="TableParagraph"/>
              <w:spacing w:before="66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  <w:tc>
          <w:tcPr>
            <w:tcW w:w="627" w:type="dxa"/>
            <w:tcBorders>
              <w:top w:val="single" w:sz="8" w:space="0" w:color="A6A6A6"/>
            </w:tcBorders>
            <w:textDirection w:val="btLr"/>
          </w:tcPr>
          <w:p w14:paraId="3D649E4E" w14:textId="77777777" w:rsidR="00DA7DDC" w:rsidRDefault="00DA7DDC" w:rsidP="001A4D43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19E5C2" w14:textId="77777777" w:rsidR="00DA7DDC" w:rsidRDefault="002A26E1" w:rsidP="001A4D43">
            <w:pPr>
              <w:pStyle w:val="TableParagraph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Financiero</w:t>
            </w:r>
          </w:p>
        </w:tc>
        <w:tc>
          <w:tcPr>
            <w:tcW w:w="1324" w:type="dxa"/>
            <w:tcBorders>
              <w:top w:val="single" w:sz="8" w:space="0" w:color="A6A6A6"/>
            </w:tcBorders>
          </w:tcPr>
          <w:p w14:paraId="749031FE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5ADADA67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18F98872" w14:textId="77777777" w:rsidR="00DA7DDC" w:rsidRDefault="002A26E1" w:rsidP="001A4D43">
            <w:pPr>
              <w:pStyle w:val="TableParagraph"/>
              <w:spacing w:before="127"/>
              <w:ind w:left="67" w:right="48"/>
              <w:jc w:val="both"/>
              <w:rPr>
                <w:sz w:val="16"/>
              </w:rPr>
            </w:pPr>
            <w:r>
              <w:rPr>
                <w:sz w:val="16"/>
              </w:rPr>
              <w:t>Adjudicación a personas sin capacidad para financiar la</w:t>
            </w:r>
          </w:p>
          <w:p w14:paraId="37F44DE3" w14:textId="77777777" w:rsidR="00DA7DDC" w:rsidRDefault="002A26E1" w:rsidP="001A4D43">
            <w:pPr>
              <w:pStyle w:val="TableParagraph"/>
              <w:spacing w:before="1"/>
              <w:ind w:left="67" w:right="52"/>
              <w:jc w:val="both"/>
              <w:rPr>
                <w:sz w:val="16"/>
              </w:rPr>
            </w:pPr>
            <w:r>
              <w:rPr>
                <w:sz w:val="16"/>
              </w:rPr>
              <w:t>ejecución del proyecto</w:t>
            </w:r>
          </w:p>
        </w:tc>
        <w:tc>
          <w:tcPr>
            <w:tcW w:w="1477" w:type="dxa"/>
            <w:tcBorders>
              <w:top w:val="single" w:sz="8" w:space="0" w:color="A6A6A6"/>
            </w:tcBorders>
          </w:tcPr>
          <w:p w14:paraId="325CDA74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2F355794" w14:textId="77777777" w:rsidR="00DA7DDC" w:rsidRDefault="00DA7DDC" w:rsidP="001A4D4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6D8E86" w14:textId="77777777" w:rsidR="00DA7DDC" w:rsidRDefault="002A26E1" w:rsidP="001A4D43">
            <w:pPr>
              <w:pStyle w:val="TableParagraph"/>
              <w:ind w:left="66" w:right="56"/>
              <w:jc w:val="both"/>
              <w:rPr>
                <w:sz w:val="16"/>
              </w:rPr>
            </w:pPr>
            <w:r>
              <w:rPr>
                <w:sz w:val="16"/>
              </w:rPr>
              <w:t>Incumplimiento de los fines de la contratación.</w:t>
            </w:r>
          </w:p>
          <w:p w14:paraId="020188A5" w14:textId="3CCF9EEA" w:rsidR="00DA7DDC" w:rsidRDefault="002A26E1" w:rsidP="001A4D43">
            <w:pPr>
              <w:pStyle w:val="TableParagraph"/>
              <w:spacing w:before="2"/>
              <w:ind w:left="66"/>
              <w:jc w:val="both"/>
              <w:rPr>
                <w:sz w:val="16"/>
              </w:rPr>
            </w:pPr>
            <w:r>
              <w:rPr>
                <w:sz w:val="16"/>
              </w:rPr>
              <w:t xml:space="preserve">Necesidades insatisfechas de </w:t>
            </w:r>
            <w:r w:rsidR="006F7B56">
              <w:rPr>
                <w:sz w:val="16"/>
              </w:rPr>
              <w:t>los socios</w:t>
            </w:r>
            <w:r>
              <w:rPr>
                <w:sz w:val="16"/>
              </w:rPr>
              <w:t>.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0FE3CCE1" w14:textId="77777777" w:rsidR="00DA7DDC" w:rsidRDefault="002A26E1" w:rsidP="001A4D43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31378A4A" w14:textId="77777777" w:rsidR="00DA7DDC" w:rsidRDefault="002A26E1" w:rsidP="001A4D43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3AC10C5B" w14:textId="77777777" w:rsidR="00DA7DDC" w:rsidRDefault="002A26E1" w:rsidP="001A4D43">
            <w:pPr>
              <w:pStyle w:val="TableParagraph"/>
              <w:spacing w:before="6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shd w:val="clear" w:color="auto" w:fill="EC7C30"/>
            <w:textDirection w:val="btLr"/>
          </w:tcPr>
          <w:p w14:paraId="1B03BFE0" w14:textId="77777777" w:rsidR="00DA7DDC" w:rsidRDefault="002A26E1" w:rsidP="001A4D43">
            <w:pPr>
              <w:pStyle w:val="TableParagraph"/>
              <w:spacing w:before="60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79E4AC6B" w14:textId="77777777" w:rsidR="00DA7DDC" w:rsidRDefault="002A26E1" w:rsidP="001A4D43">
            <w:pPr>
              <w:pStyle w:val="TableParagraph"/>
              <w:spacing w:before="62"/>
              <w:ind w:left="769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5" w:type="dxa"/>
            <w:tcBorders>
              <w:top w:val="single" w:sz="8" w:space="0" w:color="A6A6A6"/>
            </w:tcBorders>
          </w:tcPr>
          <w:p w14:paraId="54B77FFA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1EB58472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4A6CF19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7E63C912" w14:textId="77777777" w:rsidR="00DA7DDC" w:rsidRDefault="00DA7DDC" w:rsidP="001A4D43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525B352" w14:textId="77777777" w:rsidR="00DA7DDC" w:rsidRDefault="002A26E1" w:rsidP="001A4D43">
            <w:pPr>
              <w:pStyle w:val="TableParagraph"/>
              <w:ind w:left="127" w:right="68" w:hanging="39"/>
              <w:rPr>
                <w:sz w:val="16"/>
              </w:rPr>
            </w:pPr>
            <w:r>
              <w:rPr>
                <w:sz w:val="16"/>
              </w:rPr>
              <w:t>Requisitos Mínimos de Capacidad Financiera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225D2D54" w14:textId="77777777" w:rsidR="00DA7DDC" w:rsidRDefault="002A26E1" w:rsidP="001A4D43">
            <w:pPr>
              <w:pStyle w:val="TableParagraph"/>
              <w:spacing w:before="5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6BA0AF81" w14:textId="77777777" w:rsidR="00DA7DDC" w:rsidRDefault="002A26E1" w:rsidP="001A4D4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0E79C65A" w14:textId="77777777" w:rsidR="00DA7DDC" w:rsidRDefault="002A26E1" w:rsidP="001A4D43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shd w:val="clear" w:color="auto" w:fill="FFFF00"/>
            <w:textDirection w:val="btLr"/>
          </w:tcPr>
          <w:p w14:paraId="70BB201E" w14:textId="77777777" w:rsidR="00DA7DDC" w:rsidRDefault="002A26E1" w:rsidP="001A4D43">
            <w:pPr>
              <w:pStyle w:val="TableParagraph"/>
              <w:spacing w:before="5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55CC0C4B" w14:textId="77777777" w:rsidR="00DA7DDC" w:rsidRDefault="002A26E1" w:rsidP="001A4D43">
            <w:pPr>
              <w:pStyle w:val="TableParagraph"/>
              <w:spacing w:before="52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cBorders>
              <w:top w:val="single" w:sz="8" w:space="0" w:color="A6A6A6"/>
            </w:tcBorders>
            <w:textDirection w:val="btLr"/>
          </w:tcPr>
          <w:p w14:paraId="44EC89F7" w14:textId="77777777" w:rsidR="006F7B56" w:rsidRDefault="006F7B56" w:rsidP="001A4D43">
            <w:pPr>
              <w:pStyle w:val="TableParagraph"/>
              <w:spacing w:line="186" w:lineRule="exact"/>
              <w:ind w:left="201" w:right="196"/>
              <w:jc w:val="center"/>
              <w:rPr>
                <w:sz w:val="16"/>
              </w:rPr>
            </w:pPr>
          </w:p>
          <w:p w14:paraId="7D6B57BA" w14:textId="496F1103" w:rsidR="00DA7DDC" w:rsidRDefault="006F7B56" w:rsidP="001A4D43">
            <w:pPr>
              <w:pStyle w:val="TableParagraph"/>
              <w:spacing w:line="186" w:lineRule="exact"/>
              <w:ind w:left="201" w:right="196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cBorders>
              <w:top w:val="single" w:sz="8" w:space="0" w:color="A6A6A6"/>
            </w:tcBorders>
            <w:textDirection w:val="btLr"/>
          </w:tcPr>
          <w:p w14:paraId="1A118437" w14:textId="77777777" w:rsidR="00DA7DDC" w:rsidRDefault="002A26E1" w:rsidP="001A4D43">
            <w:pPr>
              <w:pStyle w:val="TableParagraph"/>
              <w:spacing w:line="186" w:lineRule="exact"/>
              <w:ind w:left="201" w:right="196"/>
              <w:jc w:val="center"/>
              <w:rPr>
                <w:sz w:val="16"/>
              </w:rPr>
            </w:pPr>
            <w:r>
              <w:rPr>
                <w:sz w:val="16"/>
              </w:rPr>
              <w:t>Redacción de Documentos</w:t>
            </w:r>
          </w:p>
          <w:p w14:paraId="2D09FF62" w14:textId="77777777" w:rsidR="00DA7DDC" w:rsidRDefault="002A26E1" w:rsidP="001A4D43">
            <w:pPr>
              <w:pStyle w:val="TableParagraph"/>
              <w:spacing w:before="6"/>
              <w:ind w:left="202" w:right="192"/>
              <w:jc w:val="center"/>
              <w:rPr>
                <w:sz w:val="16"/>
              </w:rPr>
            </w:pPr>
            <w:r>
              <w:rPr>
                <w:sz w:val="16"/>
              </w:rPr>
              <w:t>del Proceso</w:t>
            </w:r>
          </w:p>
        </w:tc>
        <w:tc>
          <w:tcPr>
            <w:tcW w:w="568" w:type="dxa"/>
            <w:tcBorders>
              <w:top w:val="single" w:sz="8" w:space="0" w:color="A6A6A6"/>
            </w:tcBorders>
            <w:textDirection w:val="btLr"/>
          </w:tcPr>
          <w:p w14:paraId="73971E6D" w14:textId="77777777" w:rsidR="00DA7DDC" w:rsidRDefault="00DA7DDC" w:rsidP="001A4D43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7734E9" w14:textId="77777777" w:rsidR="00DA7DDC" w:rsidRDefault="002A26E1" w:rsidP="001A4D43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  <w:tcBorders>
              <w:top w:val="single" w:sz="8" w:space="0" w:color="A6A6A6"/>
            </w:tcBorders>
          </w:tcPr>
          <w:p w14:paraId="0335851F" w14:textId="77777777" w:rsidR="00DA7DDC" w:rsidRDefault="00DA7DDC" w:rsidP="001A4D4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40ABC3" w14:textId="1073F718" w:rsidR="00DA7DDC" w:rsidRDefault="006F7B56" w:rsidP="001A4D43">
            <w:pPr>
              <w:pStyle w:val="TableParagraph"/>
              <w:ind w:left="51" w:right="207"/>
              <w:rPr>
                <w:sz w:val="16"/>
              </w:rPr>
            </w:pPr>
            <w:r>
              <w:rPr>
                <w:sz w:val="16"/>
              </w:rPr>
              <w:t xml:space="preserve">Etapa </w:t>
            </w:r>
            <w:r w:rsidR="005C1DE1">
              <w:rPr>
                <w:sz w:val="16"/>
              </w:rPr>
              <w:t>precontractual</w:t>
            </w:r>
          </w:p>
          <w:p w14:paraId="470A25D8" w14:textId="77777777" w:rsidR="00DA7DDC" w:rsidRDefault="00DA7DDC" w:rsidP="001A4D4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5A9D51" w14:textId="77777777" w:rsidR="00DA7DDC" w:rsidRDefault="002A26E1" w:rsidP="001A4D43">
            <w:pPr>
              <w:pStyle w:val="TableParagraph"/>
              <w:tabs>
                <w:tab w:val="left" w:pos="874"/>
              </w:tabs>
              <w:ind w:left="51" w:right="66"/>
              <w:rPr>
                <w:sz w:val="16"/>
              </w:rPr>
            </w:pPr>
            <w:r>
              <w:rPr>
                <w:sz w:val="16"/>
              </w:rPr>
              <w:t xml:space="preserve">Evaluación </w:t>
            </w:r>
            <w:r>
              <w:rPr>
                <w:spacing w:val="-7"/>
                <w:sz w:val="16"/>
              </w:rPr>
              <w:t xml:space="preserve">de </w:t>
            </w:r>
            <w:r>
              <w:rPr>
                <w:sz w:val="16"/>
              </w:rPr>
              <w:t>cumplimiento de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las</w:t>
            </w:r>
          </w:p>
          <w:p w14:paraId="0E522211" w14:textId="77777777" w:rsidR="00DA7DDC" w:rsidRDefault="002A26E1" w:rsidP="001A4D43">
            <w:pPr>
              <w:pStyle w:val="TableParagraph"/>
              <w:ind w:left="51" w:right="140"/>
              <w:rPr>
                <w:sz w:val="16"/>
              </w:rPr>
            </w:pPr>
            <w:r>
              <w:rPr>
                <w:sz w:val="16"/>
              </w:rPr>
              <w:t xml:space="preserve">obligaciones </w:t>
            </w:r>
            <w:r>
              <w:rPr>
                <w:spacing w:val="-1"/>
                <w:sz w:val="16"/>
              </w:rPr>
              <w:t>contractuales</w:t>
            </w:r>
          </w:p>
        </w:tc>
        <w:tc>
          <w:tcPr>
            <w:tcW w:w="1221" w:type="dxa"/>
            <w:tcBorders>
              <w:top w:val="single" w:sz="8" w:space="0" w:color="A6A6A6"/>
            </w:tcBorders>
          </w:tcPr>
          <w:p w14:paraId="7FF1A08B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73A8E170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0DD8A16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E074655" w14:textId="77777777" w:rsidR="00DA7DDC" w:rsidRDefault="00DA7DDC" w:rsidP="001A4D43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8220AA3" w14:textId="77777777" w:rsidR="00DA7DDC" w:rsidRDefault="002A26E1" w:rsidP="001A4D43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Cada Quince</w:t>
            </w:r>
          </w:p>
          <w:p w14:paraId="0CFEEE4D" w14:textId="77777777" w:rsidR="00DA7DDC" w:rsidRDefault="002A26E1" w:rsidP="001A4D43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z w:val="16"/>
              </w:rPr>
              <w:t>(15) días]</w:t>
            </w:r>
          </w:p>
        </w:tc>
      </w:tr>
      <w:tr w:rsidR="00DA7DDC" w14:paraId="29F6D5CE" w14:textId="77777777" w:rsidTr="001A4D43">
        <w:trPr>
          <w:trHeight w:val="2296"/>
        </w:trPr>
        <w:tc>
          <w:tcPr>
            <w:tcW w:w="341" w:type="dxa"/>
            <w:textDirection w:val="btLr"/>
          </w:tcPr>
          <w:p w14:paraId="0ABBD337" w14:textId="77777777" w:rsidR="00DA7DDC" w:rsidRDefault="002A26E1" w:rsidP="001A4D43">
            <w:pPr>
              <w:pStyle w:val="TableParagraph"/>
              <w:spacing w:before="7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extDirection w:val="btLr"/>
          </w:tcPr>
          <w:p w14:paraId="62A2A711" w14:textId="77777777" w:rsidR="00DA7DDC" w:rsidRDefault="002A26E1" w:rsidP="001A4D43">
            <w:pPr>
              <w:pStyle w:val="TableParagraph"/>
              <w:spacing w:before="65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39" w:type="dxa"/>
            <w:textDirection w:val="btLr"/>
          </w:tcPr>
          <w:p w14:paraId="14F018F6" w14:textId="77777777" w:rsidR="00DA7DDC" w:rsidRDefault="002A26E1" w:rsidP="001A4D43">
            <w:pPr>
              <w:pStyle w:val="TableParagraph"/>
              <w:spacing w:before="6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extDirection w:val="btLr"/>
          </w:tcPr>
          <w:p w14:paraId="59FA4A6A" w14:textId="77777777" w:rsidR="00DA7DDC" w:rsidRDefault="002A26E1" w:rsidP="001A4D43">
            <w:pPr>
              <w:pStyle w:val="TableParagraph"/>
              <w:spacing w:before="66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  <w:tc>
          <w:tcPr>
            <w:tcW w:w="627" w:type="dxa"/>
            <w:textDirection w:val="btLr"/>
          </w:tcPr>
          <w:p w14:paraId="7205B56C" w14:textId="77777777" w:rsidR="00DA7DDC" w:rsidRDefault="00DA7DDC" w:rsidP="001A4D43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0DE62B" w14:textId="77777777" w:rsidR="00DA7DDC" w:rsidRDefault="002A26E1" w:rsidP="001A4D43">
            <w:pPr>
              <w:pStyle w:val="TableParagraph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Financiero</w:t>
            </w:r>
          </w:p>
        </w:tc>
        <w:tc>
          <w:tcPr>
            <w:tcW w:w="1324" w:type="dxa"/>
          </w:tcPr>
          <w:p w14:paraId="1043FC3B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1B301989" w14:textId="77777777" w:rsidR="00DA7DDC" w:rsidRDefault="00DA7DDC" w:rsidP="001A4D4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5055CB" w14:textId="77777777" w:rsidR="00DA7DDC" w:rsidRDefault="002A26E1" w:rsidP="001A4D43">
            <w:pPr>
              <w:pStyle w:val="TableParagraph"/>
              <w:tabs>
                <w:tab w:val="left" w:pos="602"/>
                <w:tab w:val="left" w:pos="989"/>
                <w:tab w:val="left" w:pos="1053"/>
                <w:tab w:val="left" w:pos="1165"/>
              </w:tabs>
              <w:ind w:left="67" w:right="50"/>
              <w:rPr>
                <w:sz w:val="16"/>
              </w:rPr>
            </w:pPr>
            <w:r>
              <w:rPr>
                <w:sz w:val="16"/>
              </w:rPr>
              <w:t>Adjudicación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a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que </w:t>
            </w:r>
            <w:r>
              <w:rPr>
                <w:sz w:val="16"/>
              </w:rPr>
              <w:t xml:space="preserve">tengan una tasa de interés </w:t>
            </w:r>
            <w:r>
              <w:rPr>
                <w:spacing w:val="-5"/>
                <w:sz w:val="16"/>
              </w:rPr>
              <w:t xml:space="preserve">muy </w:t>
            </w:r>
            <w:r>
              <w:rPr>
                <w:sz w:val="16"/>
              </w:rPr>
              <w:t>alta</w:t>
            </w:r>
            <w:r>
              <w:rPr>
                <w:sz w:val="16"/>
              </w:rPr>
              <w:tab/>
              <w:t>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los </w:t>
            </w:r>
            <w:r>
              <w:rPr>
                <w:sz w:val="16"/>
              </w:rPr>
              <w:t>compromisos adquiridos</w:t>
            </w:r>
          </w:p>
        </w:tc>
        <w:tc>
          <w:tcPr>
            <w:tcW w:w="1477" w:type="dxa"/>
          </w:tcPr>
          <w:p w14:paraId="67F808FD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17DAD40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D6C33D6" w14:textId="77777777" w:rsidR="00DA7DDC" w:rsidRDefault="00DA7DDC" w:rsidP="001A4D4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B0D6C6F" w14:textId="4D36C6A2" w:rsidR="00DA7DDC" w:rsidRDefault="006F7B56" w:rsidP="001A4D43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</w:tc>
        <w:tc>
          <w:tcPr>
            <w:tcW w:w="339" w:type="dxa"/>
            <w:textDirection w:val="btLr"/>
          </w:tcPr>
          <w:p w14:paraId="4D05DA68" w14:textId="77777777" w:rsidR="00DA7DDC" w:rsidRDefault="002A26E1" w:rsidP="001A4D43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textDirection w:val="btLr"/>
          </w:tcPr>
          <w:p w14:paraId="749899D3" w14:textId="77777777" w:rsidR="00DA7DDC" w:rsidRDefault="002A26E1" w:rsidP="001A4D43">
            <w:pPr>
              <w:pStyle w:val="TableParagraph"/>
              <w:spacing w:before="6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extDirection w:val="btLr"/>
          </w:tcPr>
          <w:p w14:paraId="1D522FE3" w14:textId="77777777" w:rsidR="00DA7DDC" w:rsidRDefault="002A26E1" w:rsidP="001A4D43">
            <w:pPr>
              <w:pStyle w:val="TableParagraph"/>
              <w:spacing w:before="6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" w:type="dxa"/>
            <w:shd w:val="clear" w:color="auto" w:fill="EC7C30"/>
            <w:textDirection w:val="btLr"/>
          </w:tcPr>
          <w:p w14:paraId="7503D13B" w14:textId="77777777" w:rsidR="00DA7DDC" w:rsidRDefault="002A26E1" w:rsidP="001A4D43">
            <w:pPr>
              <w:pStyle w:val="TableParagraph"/>
              <w:spacing w:before="60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342" w:type="dxa"/>
            <w:textDirection w:val="btLr"/>
          </w:tcPr>
          <w:p w14:paraId="2E7EC65C" w14:textId="77777777" w:rsidR="00DA7DDC" w:rsidRDefault="002A26E1" w:rsidP="001A4D43">
            <w:pPr>
              <w:pStyle w:val="TableParagraph"/>
              <w:spacing w:before="62"/>
              <w:ind w:left="769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5" w:type="dxa"/>
          </w:tcPr>
          <w:p w14:paraId="508C9010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B7F8B15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2707733B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63DC66AA" w14:textId="77777777" w:rsidR="00DA7DDC" w:rsidRDefault="00DA7DDC" w:rsidP="001A4D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95B657F" w14:textId="77777777" w:rsidR="00DA7DDC" w:rsidRDefault="002A26E1" w:rsidP="001A4D43">
            <w:pPr>
              <w:pStyle w:val="TableParagraph"/>
              <w:spacing w:before="1"/>
              <w:ind w:left="127" w:right="68" w:hanging="39"/>
              <w:rPr>
                <w:sz w:val="16"/>
              </w:rPr>
            </w:pPr>
            <w:r>
              <w:rPr>
                <w:sz w:val="16"/>
              </w:rPr>
              <w:t>Requisitos Mínimos de Capacidad Financiera</w:t>
            </w:r>
          </w:p>
        </w:tc>
        <w:tc>
          <w:tcPr>
            <w:tcW w:w="342" w:type="dxa"/>
            <w:textDirection w:val="btLr"/>
          </w:tcPr>
          <w:p w14:paraId="62517587" w14:textId="77777777" w:rsidR="00DA7DDC" w:rsidRDefault="002A26E1" w:rsidP="001A4D43">
            <w:pPr>
              <w:pStyle w:val="TableParagraph"/>
              <w:spacing w:before="5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extDirection w:val="btLr"/>
          </w:tcPr>
          <w:p w14:paraId="6A16A551" w14:textId="77777777" w:rsidR="00DA7DDC" w:rsidRDefault="002A26E1" w:rsidP="001A4D43">
            <w:pPr>
              <w:pStyle w:val="TableParagraph"/>
              <w:spacing w:before="5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2" w:type="dxa"/>
            <w:textDirection w:val="btLr"/>
          </w:tcPr>
          <w:p w14:paraId="01D0F623" w14:textId="77777777" w:rsidR="00DA7DDC" w:rsidRDefault="002A26E1" w:rsidP="001A4D43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487F4ACC" w14:textId="77777777" w:rsidR="00DA7DDC" w:rsidRDefault="002A26E1" w:rsidP="001A4D43">
            <w:pPr>
              <w:pStyle w:val="TableParagraph"/>
              <w:spacing w:before="5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340" w:type="dxa"/>
            <w:textDirection w:val="btLr"/>
          </w:tcPr>
          <w:p w14:paraId="566542C9" w14:textId="77777777" w:rsidR="00DA7DDC" w:rsidRDefault="002A26E1" w:rsidP="001A4D43">
            <w:pPr>
              <w:pStyle w:val="TableParagraph"/>
              <w:spacing w:before="52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extDirection w:val="btLr"/>
          </w:tcPr>
          <w:p w14:paraId="6DFAF18A" w14:textId="77777777" w:rsidR="006F7B56" w:rsidRDefault="006F7B56" w:rsidP="001A4D43">
            <w:pPr>
              <w:pStyle w:val="TableParagraph"/>
              <w:ind w:left="153"/>
              <w:jc w:val="center"/>
              <w:rPr>
                <w:sz w:val="16"/>
              </w:rPr>
            </w:pPr>
          </w:p>
          <w:p w14:paraId="31AEFE42" w14:textId="29138C52" w:rsidR="00DA7DDC" w:rsidRDefault="006F7B56" w:rsidP="001A4D43">
            <w:pPr>
              <w:pStyle w:val="TableParagraph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extDirection w:val="btLr"/>
          </w:tcPr>
          <w:p w14:paraId="215CE792" w14:textId="77777777" w:rsidR="00DA7DDC" w:rsidRDefault="002A26E1" w:rsidP="001A4D43">
            <w:pPr>
              <w:pStyle w:val="TableParagraph"/>
              <w:spacing w:line="186" w:lineRule="exact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Redacción de Documentos</w:t>
            </w:r>
          </w:p>
          <w:p w14:paraId="042C8B5C" w14:textId="77777777" w:rsidR="00DA7DDC" w:rsidRDefault="002A26E1" w:rsidP="001A4D43">
            <w:pPr>
              <w:pStyle w:val="TableParagraph"/>
              <w:spacing w:before="6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del Proceso</w:t>
            </w:r>
          </w:p>
        </w:tc>
        <w:tc>
          <w:tcPr>
            <w:tcW w:w="568" w:type="dxa"/>
            <w:textDirection w:val="btLr"/>
          </w:tcPr>
          <w:p w14:paraId="3BEAE831" w14:textId="77777777" w:rsidR="00DA7DDC" w:rsidRDefault="00DA7DDC" w:rsidP="001A4D43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DDA7A3D" w14:textId="77777777" w:rsidR="00DA7DDC" w:rsidRDefault="002A26E1" w:rsidP="001A4D43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</w:tcPr>
          <w:p w14:paraId="01905938" w14:textId="77777777" w:rsidR="00DA7DDC" w:rsidRDefault="00DA7DDC" w:rsidP="001A4D4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BB71C4" w14:textId="77777777" w:rsidR="00DA7DDC" w:rsidRDefault="002A26E1" w:rsidP="001A4D43">
            <w:pPr>
              <w:pStyle w:val="TableParagraph"/>
              <w:ind w:left="51" w:right="207"/>
              <w:rPr>
                <w:sz w:val="16"/>
              </w:rPr>
            </w:pPr>
            <w:r>
              <w:rPr>
                <w:sz w:val="16"/>
              </w:rPr>
              <w:t>Elaboración de documentos previos.</w:t>
            </w:r>
          </w:p>
          <w:p w14:paraId="47083D6D" w14:textId="77777777" w:rsidR="00DA7DDC" w:rsidRDefault="00DA7DDC" w:rsidP="001A4D4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229600B" w14:textId="77777777" w:rsidR="00DA7DDC" w:rsidRDefault="002A26E1" w:rsidP="001A4D43">
            <w:pPr>
              <w:pStyle w:val="TableParagraph"/>
              <w:tabs>
                <w:tab w:val="left" w:pos="874"/>
              </w:tabs>
              <w:ind w:left="51" w:right="66"/>
              <w:rPr>
                <w:sz w:val="16"/>
              </w:rPr>
            </w:pPr>
            <w:r>
              <w:rPr>
                <w:sz w:val="16"/>
              </w:rPr>
              <w:t xml:space="preserve">Evaluación </w:t>
            </w:r>
            <w:r>
              <w:rPr>
                <w:spacing w:val="-7"/>
                <w:sz w:val="16"/>
              </w:rPr>
              <w:t xml:space="preserve">de </w:t>
            </w:r>
            <w:r>
              <w:rPr>
                <w:sz w:val="16"/>
              </w:rPr>
              <w:t>cumplimiento de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las</w:t>
            </w:r>
          </w:p>
          <w:p w14:paraId="28565546" w14:textId="77777777" w:rsidR="00DA7DDC" w:rsidRDefault="002A26E1" w:rsidP="001A4D43">
            <w:pPr>
              <w:pStyle w:val="TableParagraph"/>
              <w:ind w:left="51" w:right="140"/>
              <w:rPr>
                <w:sz w:val="16"/>
              </w:rPr>
            </w:pPr>
            <w:r>
              <w:rPr>
                <w:sz w:val="16"/>
              </w:rPr>
              <w:t xml:space="preserve">obligaciones </w:t>
            </w:r>
            <w:r>
              <w:rPr>
                <w:spacing w:val="-1"/>
                <w:sz w:val="16"/>
              </w:rPr>
              <w:t>contractuales</w:t>
            </w:r>
          </w:p>
        </w:tc>
        <w:tc>
          <w:tcPr>
            <w:tcW w:w="1221" w:type="dxa"/>
          </w:tcPr>
          <w:p w14:paraId="131218A7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38487751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4F161E30" w14:textId="77777777" w:rsidR="00DA7DDC" w:rsidRDefault="00DA7DDC" w:rsidP="001A4D43">
            <w:pPr>
              <w:pStyle w:val="TableParagraph"/>
              <w:rPr>
                <w:b/>
                <w:sz w:val="18"/>
              </w:rPr>
            </w:pPr>
          </w:p>
          <w:p w14:paraId="1E910762" w14:textId="77777777" w:rsidR="00DA7DDC" w:rsidRDefault="00DA7DDC" w:rsidP="001A4D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CD4FC50" w14:textId="77777777" w:rsidR="00DA7DDC" w:rsidRDefault="002A26E1" w:rsidP="001A4D43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Cada Quince</w:t>
            </w:r>
          </w:p>
          <w:p w14:paraId="51E06E5D" w14:textId="77777777" w:rsidR="00DA7DDC" w:rsidRDefault="002A26E1" w:rsidP="001A4D43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z w:val="16"/>
              </w:rPr>
              <w:t>(15) días]</w:t>
            </w:r>
          </w:p>
        </w:tc>
      </w:tr>
    </w:tbl>
    <w:p w14:paraId="7D750883" w14:textId="6C6C983B" w:rsidR="00DA7DDC" w:rsidRDefault="001A4D43">
      <w:pPr>
        <w:rPr>
          <w:sz w:val="16"/>
        </w:rPr>
        <w:sectPr w:rsidR="00DA7DDC" w:rsidSect="001A4D43">
          <w:headerReference w:type="default" r:id="rId6"/>
          <w:footerReference w:type="default" r:id="rId7"/>
          <w:type w:val="continuous"/>
          <w:pgSz w:w="20170" w:h="12250" w:orient="landscape"/>
          <w:pgMar w:top="1940" w:right="2026" w:bottom="1440" w:left="2020" w:header="284" w:footer="1245" w:gutter="0"/>
          <w:pgNumType w:start="1"/>
          <w:cols w:space="720"/>
        </w:sectPr>
      </w:pPr>
      <w:r>
        <w:rPr>
          <w:sz w:val="16"/>
        </w:rPr>
        <w:br w:type="textWrapping" w:clear="all"/>
      </w:r>
    </w:p>
    <w:tbl>
      <w:tblPr>
        <w:tblStyle w:val="TableNormal"/>
        <w:tblW w:w="0" w:type="auto"/>
        <w:tblInd w:w="1084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626"/>
        <w:gridCol w:w="1323"/>
        <w:gridCol w:w="1476"/>
        <w:gridCol w:w="341"/>
        <w:gridCol w:w="339"/>
        <w:gridCol w:w="341"/>
        <w:gridCol w:w="341"/>
        <w:gridCol w:w="339"/>
        <w:gridCol w:w="1769"/>
        <w:gridCol w:w="336"/>
        <w:gridCol w:w="341"/>
        <w:gridCol w:w="339"/>
        <w:gridCol w:w="337"/>
        <w:gridCol w:w="347"/>
        <w:gridCol w:w="746"/>
        <w:gridCol w:w="534"/>
        <w:gridCol w:w="572"/>
        <w:gridCol w:w="1448"/>
        <w:gridCol w:w="736"/>
      </w:tblGrid>
      <w:tr w:rsidR="00DA7DDC" w14:paraId="2FD4CC99" w14:textId="77777777">
        <w:trPr>
          <w:trHeight w:val="1196"/>
        </w:trPr>
        <w:tc>
          <w:tcPr>
            <w:tcW w:w="338" w:type="dxa"/>
            <w:vMerge w:val="restart"/>
            <w:shd w:val="clear" w:color="auto" w:fill="4E4D4D"/>
          </w:tcPr>
          <w:p w14:paraId="0DD4912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ED0B5D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7DC056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EC8A25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2083CC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1110E4A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5DFEDA" w14:textId="77777777" w:rsidR="00DA7DDC" w:rsidRDefault="002A26E1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</w:tc>
        <w:tc>
          <w:tcPr>
            <w:tcW w:w="340" w:type="dxa"/>
            <w:vMerge w:val="restart"/>
            <w:shd w:val="clear" w:color="auto" w:fill="4E4D4D"/>
            <w:textDirection w:val="btLr"/>
          </w:tcPr>
          <w:p w14:paraId="0F06E676" w14:textId="77777777" w:rsidR="00DA7DDC" w:rsidRDefault="002A26E1">
            <w:pPr>
              <w:pStyle w:val="TableParagraph"/>
              <w:spacing w:before="72"/>
              <w:ind w:left="905" w:right="90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Clase</w:t>
            </w:r>
          </w:p>
        </w:tc>
        <w:tc>
          <w:tcPr>
            <w:tcW w:w="340" w:type="dxa"/>
            <w:vMerge w:val="restart"/>
            <w:shd w:val="clear" w:color="auto" w:fill="4E4D4D"/>
            <w:textDirection w:val="btLr"/>
          </w:tcPr>
          <w:p w14:paraId="16C3FAB0" w14:textId="77777777" w:rsidR="00DA7DDC" w:rsidRDefault="002A26E1">
            <w:pPr>
              <w:pStyle w:val="TableParagraph"/>
              <w:spacing w:before="71"/>
              <w:ind w:left="904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</w:p>
        </w:tc>
        <w:tc>
          <w:tcPr>
            <w:tcW w:w="338" w:type="dxa"/>
            <w:vMerge w:val="restart"/>
            <w:shd w:val="clear" w:color="auto" w:fill="4E4D4D"/>
            <w:textDirection w:val="btLr"/>
          </w:tcPr>
          <w:p w14:paraId="7774DFCA" w14:textId="77777777" w:rsidR="00DA7DDC" w:rsidRDefault="002A26E1">
            <w:pPr>
              <w:pStyle w:val="TableParagraph"/>
              <w:spacing w:before="72"/>
              <w:ind w:left="905" w:right="90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Etapa</w:t>
            </w:r>
          </w:p>
        </w:tc>
        <w:tc>
          <w:tcPr>
            <w:tcW w:w="626" w:type="dxa"/>
            <w:vMerge w:val="restart"/>
            <w:shd w:val="clear" w:color="auto" w:fill="4E4D4D"/>
            <w:textDirection w:val="btLr"/>
          </w:tcPr>
          <w:p w14:paraId="59BA4EE1" w14:textId="77777777" w:rsidR="00DA7DDC" w:rsidRDefault="00DA7DD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70E960" w14:textId="77777777" w:rsidR="00DA7DDC" w:rsidRDefault="002A26E1">
            <w:pPr>
              <w:pStyle w:val="TableParagraph"/>
              <w:ind w:left="905" w:right="90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Tipo</w:t>
            </w:r>
          </w:p>
        </w:tc>
        <w:tc>
          <w:tcPr>
            <w:tcW w:w="1323" w:type="dxa"/>
            <w:vMerge w:val="restart"/>
            <w:shd w:val="clear" w:color="auto" w:fill="4E4D4D"/>
          </w:tcPr>
          <w:p w14:paraId="15B5E75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E78917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270E65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0421B6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3214ED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FDAC95B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76B5877" w14:textId="77777777" w:rsidR="00DA7DDC" w:rsidRDefault="002A26E1">
            <w:pPr>
              <w:pStyle w:val="TableParagraph"/>
              <w:ind w:left="259"/>
              <w:rPr>
                <w:sz w:val="16"/>
              </w:rPr>
            </w:pPr>
            <w:r>
              <w:rPr>
                <w:color w:val="FFFFFF"/>
                <w:sz w:val="16"/>
              </w:rPr>
              <w:t>Descripción</w:t>
            </w:r>
          </w:p>
        </w:tc>
        <w:tc>
          <w:tcPr>
            <w:tcW w:w="1476" w:type="dxa"/>
            <w:vMerge w:val="restart"/>
            <w:shd w:val="clear" w:color="auto" w:fill="4E4D4D"/>
          </w:tcPr>
          <w:p w14:paraId="5C2D8DB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AA39AEC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17B34F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EABAA6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AB597AD" w14:textId="77777777" w:rsidR="00DA7DDC" w:rsidRDefault="00DA7DD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8825E" w14:textId="77777777" w:rsidR="00DA7DDC" w:rsidRDefault="002A26E1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Consecuencia de la ocurrencia del evento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66FE24AA" w14:textId="77777777" w:rsidR="00DA7DDC" w:rsidRDefault="002A26E1">
            <w:pPr>
              <w:pStyle w:val="TableParagraph"/>
              <w:spacing w:before="72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Probabilidad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3ED189C4" w14:textId="77777777" w:rsidR="00DA7DDC" w:rsidRDefault="002A26E1">
            <w:pPr>
              <w:pStyle w:val="TableParagraph"/>
              <w:spacing w:before="72"/>
              <w:ind w:left="905" w:right="90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Impacto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079EEF49" w14:textId="77777777" w:rsidR="00DA7DDC" w:rsidRDefault="002A26E1">
            <w:pPr>
              <w:pStyle w:val="TableParagraph"/>
              <w:spacing w:before="74"/>
              <w:ind w:left="905" w:right="90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Valoración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774E7724" w14:textId="77777777" w:rsidR="00DA7DDC" w:rsidRDefault="002A26E1">
            <w:pPr>
              <w:pStyle w:val="TableParagraph"/>
              <w:spacing w:before="71"/>
              <w:ind w:left="904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Categoría</w:t>
            </w:r>
          </w:p>
        </w:tc>
        <w:tc>
          <w:tcPr>
            <w:tcW w:w="339" w:type="dxa"/>
            <w:vMerge w:val="restart"/>
            <w:shd w:val="clear" w:color="auto" w:fill="D9D9D9"/>
            <w:textDirection w:val="btLr"/>
          </w:tcPr>
          <w:p w14:paraId="183DA60D" w14:textId="77777777" w:rsidR="00DA7DDC" w:rsidRDefault="002A26E1">
            <w:pPr>
              <w:pStyle w:val="TableParagraph"/>
              <w:spacing w:before="72"/>
              <w:ind w:left="575"/>
              <w:rPr>
                <w:sz w:val="16"/>
              </w:rPr>
            </w:pPr>
            <w:r>
              <w:rPr>
                <w:sz w:val="16"/>
              </w:rPr>
              <w:t>¿A quién se le asigna?</w:t>
            </w:r>
          </w:p>
        </w:tc>
        <w:tc>
          <w:tcPr>
            <w:tcW w:w="1769" w:type="dxa"/>
            <w:vMerge w:val="restart"/>
            <w:shd w:val="clear" w:color="auto" w:fill="D9D9D9"/>
          </w:tcPr>
          <w:p w14:paraId="101811E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67266F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DE5BC9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181E8E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FD05776" w14:textId="77777777" w:rsidR="00DA7DDC" w:rsidRDefault="00DA7DD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6B7FB2C" w14:textId="77777777" w:rsidR="00DA7DDC" w:rsidRDefault="002A26E1">
            <w:pPr>
              <w:pStyle w:val="TableParagraph"/>
              <w:ind w:left="250" w:right="66" w:hanging="147"/>
              <w:rPr>
                <w:sz w:val="16"/>
              </w:rPr>
            </w:pPr>
            <w:r>
              <w:rPr>
                <w:sz w:val="16"/>
              </w:rPr>
              <w:t>Tratamiento/Control a ser implementado</w:t>
            </w:r>
          </w:p>
        </w:tc>
        <w:tc>
          <w:tcPr>
            <w:tcW w:w="1353" w:type="dxa"/>
            <w:gridSpan w:val="4"/>
            <w:shd w:val="clear" w:color="auto" w:fill="D9D9D9"/>
          </w:tcPr>
          <w:p w14:paraId="1B2B8E6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1027023" w14:textId="77777777" w:rsidR="00DA7DDC" w:rsidRDefault="00DA7DD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594D871" w14:textId="77777777" w:rsidR="00DA7DDC" w:rsidRDefault="002A26E1">
            <w:pPr>
              <w:pStyle w:val="TableParagraph"/>
              <w:ind w:left="135" w:right="35" w:hanging="65"/>
              <w:rPr>
                <w:sz w:val="16"/>
              </w:rPr>
            </w:pPr>
            <w:r>
              <w:rPr>
                <w:sz w:val="16"/>
              </w:rPr>
              <w:t>Impacto después del tratamiento</w:t>
            </w:r>
          </w:p>
        </w:tc>
        <w:tc>
          <w:tcPr>
            <w:tcW w:w="347" w:type="dxa"/>
            <w:vMerge w:val="restart"/>
            <w:shd w:val="clear" w:color="auto" w:fill="D9D9D9"/>
            <w:textDirection w:val="btLr"/>
          </w:tcPr>
          <w:p w14:paraId="3A4025EB" w14:textId="77777777" w:rsidR="00DA7DDC" w:rsidRDefault="002A26E1">
            <w:pPr>
              <w:pStyle w:val="TableParagraph"/>
              <w:spacing w:before="74"/>
              <w:ind w:left="172"/>
              <w:rPr>
                <w:sz w:val="16"/>
              </w:rPr>
            </w:pPr>
            <w:r>
              <w:rPr>
                <w:sz w:val="16"/>
              </w:rPr>
              <w:t>¿Afecta la ejecución del contrato?</w:t>
            </w:r>
          </w:p>
        </w:tc>
        <w:tc>
          <w:tcPr>
            <w:tcW w:w="746" w:type="dxa"/>
            <w:vMerge w:val="restart"/>
            <w:tcBorders>
              <w:right w:val="single" w:sz="4" w:space="0" w:color="000000"/>
            </w:tcBorders>
            <w:shd w:val="clear" w:color="auto" w:fill="D9D9D9"/>
            <w:textDirection w:val="btLr"/>
          </w:tcPr>
          <w:p w14:paraId="49FB6B0F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D46EB40" w14:textId="77777777" w:rsidR="00DA7DDC" w:rsidRDefault="002A26E1">
            <w:pPr>
              <w:pStyle w:val="TableParagraph"/>
              <w:spacing w:line="247" w:lineRule="auto"/>
              <w:ind w:left="950" w:right="202" w:hanging="728"/>
              <w:rPr>
                <w:sz w:val="16"/>
              </w:rPr>
            </w:pPr>
            <w:r>
              <w:rPr>
                <w:sz w:val="16"/>
              </w:rPr>
              <w:t>Responsable por implementar el tratamiento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4BBD70F" w14:textId="77777777" w:rsidR="00DA7DDC" w:rsidRDefault="002A26E1">
            <w:pPr>
              <w:pStyle w:val="TableParagraph"/>
              <w:spacing w:before="69" w:line="247" w:lineRule="auto"/>
              <w:ind w:left="950" w:right="11" w:hanging="803"/>
              <w:rPr>
                <w:sz w:val="16"/>
              </w:rPr>
            </w:pPr>
            <w:r>
              <w:rPr>
                <w:sz w:val="16"/>
              </w:rPr>
              <w:t>Fecha estimada en que se inicia el tratamiento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5362801" w14:textId="77777777" w:rsidR="00DA7DDC" w:rsidRDefault="002A26E1">
            <w:pPr>
              <w:pStyle w:val="TableParagraph"/>
              <w:spacing w:before="84" w:line="247" w:lineRule="auto"/>
              <w:ind w:left="863" w:right="11" w:hanging="773"/>
              <w:rPr>
                <w:sz w:val="16"/>
              </w:rPr>
            </w:pPr>
            <w:r>
              <w:rPr>
                <w:sz w:val="16"/>
              </w:rPr>
              <w:t>Fecha estimada en que se completa el tratamiento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29A961C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21866E8" w14:textId="77777777" w:rsidR="00DA7DDC" w:rsidRDefault="00DA7DD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30AFCA" w14:textId="77777777" w:rsidR="00DA7DDC" w:rsidRDefault="002A26E1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Monitoreo y revisión</w:t>
            </w:r>
          </w:p>
        </w:tc>
      </w:tr>
      <w:tr w:rsidR="00DA7DDC" w14:paraId="24265DE5" w14:textId="77777777" w:rsidTr="001A4D43">
        <w:trPr>
          <w:trHeight w:val="1499"/>
        </w:trPr>
        <w:tc>
          <w:tcPr>
            <w:tcW w:w="338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11B9D8DC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21C12A25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A7A8617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1976E01F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080CED8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688BF62E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5C702804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55BBF692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26EF2611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3F942AA6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3234FF4B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3632A3AF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</w:tcPr>
          <w:p w14:paraId="4FBE3655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4F3738D7" w14:textId="77777777" w:rsidR="00DA7DDC" w:rsidRDefault="002A26E1">
            <w:pPr>
              <w:pStyle w:val="TableParagraph"/>
              <w:spacing w:before="68"/>
              <w:ind w:left="316"/>
              <w:rPr>
                <w:sz w:val="16"/>
              </w:rPr>
            </w:pPr>
            <w:r>
              <w:rPr>
                <w:sz w:val="16"/>
              </w:rPr>
              <w:t>Probabilidad</w:t>
            </w:r>
          </w:p>
        </w:tc>
        <w:tc>
          <w:tcPr>
            <w:tcW w:w="341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148C6168" w14:textId="77777777" w:rsidR="00DA7DDC" w:rsidRDefault="002A26E1">
            <w:pPr>
              <w:pStyle w:val="TableParagraph"/>
              <w:spacing w:before="71"/>
              <w:ind w:left="458"/>
              <w:rPr>
                <w:sz w:val="16"/>
              </w:rPr>
            </w:pPr>
            <w:r>
              <w:rPr>
                <w:sz w:val="16"/>
              </w:rPr>
              <w:t>Impacto</w:t>
            </w:r>
          </w:p>
        </w:tc>
        <w:tc>
          <w:tcPr>
            <w:tcW w:w="339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68818954" w14:textId="77777777" w:rsidR="00DA7DDC" w:rsidRDefault="002A26E1">
            <w:pPr>
              <w:pStyle w:val="TableParagraph"/>
              <w:spacing w:before="71"/>
              <w:ind w:left="383"/>
              <w:rPr>
                <w:sz w:val="16"/>
              </w:rPr>
            </w:pPr>
            <w:r>
              <w:rPr>
                <w:sz w:val="16"/>
              </w:rPr>
              <w:t>Valoración</w:t>
            </w:r>
          </w:p>
        </w:tc>
        <w:tc>
          <w:tcPr>
            <w:tcW w:w="337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4C7E3E58" w14:textId="77777777" w:rsidR="00DA7DDC" w:rsidRDefault="002A26E1">
            <w:pPr>
              <w:pStyle w:val="TableParagraph"/>
              <w:spacing w:before="72"/>
              <w:ind w:left="412"/>
              <w:rPr>
                <w:sz w:val="16"/>
              </w:rPr>
            </w:pPr>
            <w:r>
              <w:rPr>
                <w:sz w:val="16"/>
              </w:rPr>
              <w:t>Categoría</w:t>
            </w:r>
          </w:p>
        </w:tc>
        <w:tc>
          <w:tcPr>
            <w:tcW w:w="347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222AA637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59374334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3819F6B6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8" w:space="0" w:color="A6A6A6"/>
            </w:tcBorders>
            <w:shd w:val="clear" w:color="auto" w:fill="D9D9D9"/>
            <w:textDirection w:val="btLr"/>
          </w:tcPr>
          <w:p w14:paraId="571A6F45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2C2B8B0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D8140AB" w14:textId="77777777" w:rsidR="00DA7DDC" w:rsidRDefault="00DA7DD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29AB1A6" w14:textId="77777777" w:rsidR="00DA7DDC" w:rsidRDefault="002A26E1">
            <w:pPr>
              <w:pStyle w:val="TableParagraph"/>
              <w:spacing w:line="247" w:lineRule="auto"/>
              <w:ind w:left="352" w:hanging="310"/>
              <w:rPr>
                <w:sz w:val="16"/>
              </w:rPr>
            </w:pPr>
            <w:r>
              <w:rPr>
                <w:sz w:val="16"/>
              </w:rPr>
              <w:t>¿Cómo se realiza el monitoreo?</w:t>
            </w:r>
          </w:p>
        </w:tc>
        <w:tc>
          <w:tcPr>
            <w:tcW w:w="736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039DD266" w14:textId="77777777" w:rsidR="00DA7DDC" w:rsidRDefault="00DA7D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9D4329" w14:textId="77777777" w:rsidR="00DA7DDC" w:rsidRDefault="002A26E1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</w:tr>
      <w:tr w:rsidR="00DA7DDC" w14:paraId="32BB7D83" w14:textId="77777777" w:rsidTr="001A4D43">
        <w:trPr>
          <w:trHeight w:val="2558"/>
        </w:trPr>
        <w:tc>
          <w:tcPr>
            <w:tcW w:w="338" w:type="dxa"/>
            <w:tcBorders>
              <w:top w:val="single" w:sz="8" w:space="0" w:color="A6A6A6"/>
            </w:tcBorders>
            <w:textDirection w:val="btLr"/>
          </w:tcPr>
          <w:p w14:paraId="6EECD4DC" w14:textId="77777777" w:rsidR="00DA7DDC" w:rsidRDefault="002A26E1">
            <w:pPr>
              <w:pStyle w:val="TableParagraph"/>
              <w:spacing w:before="7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0EAEDE62" w14:textId="77777777" w:rsidR="00DA7DDC" w:rsidRDefault="002A26E1">
            <w:pPr>
              <w:pStyle w:val="TableParagraph"/>
              <w:spacing w:before="65"/>
              <w:ind w:left="866" w:right="856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6595FCC9" w14:textId="77777777" w:rsidR="00DA7DDC" w:rsidRDefault="002A26E1">
            <w:pPr>
              <w:pStyle w:val="TableParagraph"/>
              <w:spacing w:before="66"/>
              <w:ind w:left="863" w:right="858"/>
              <w:jc w:val="center"/>
              <w:rPr>
                <w:sz w:val="16"/>
              </w:rPr>
            </w:pPr>
            <w:r>
              <w:rPr>
                <w:sz w:val="16"/>
              </w:rPr>
              <w:t>Interno</w:t>
            </w:r>
          </w:p>
        </w:tc>
        <w:tc>
          <w:tcPr>
            <w:tcW w:w="338" w:type="dxa"/>
            <w:tcBorders>
              <w:top w:val="single" w:sz="8" w:space="0" w:color="A6A6A6"/>
            </w:tcBorders>
            <w:textDirection w:val="btLr"/>
          </w:tcPr>
          <w:p w14:paraId="460FAB26" w14:textId="77777777" w:rsidR="00DA7DDC" w:rsidRDefault="002A26E1">
            <w:pPr>
              <w:pStyle w:val="TableParagraph"/>
              <w:spacing w:before="67"/>
              <w:ind w:left="837"/>
              <w:rPr>
                <w:sz w:val="16"/>
              </w:rPr>
            </w:pPr>
            <w:r>
              <w:rPr>
                <w:sz w:val="16"/>
              </w:rPr>
              <w:t>Contratación</w:t>
            </w:r>
          </w:p>
        </w:tc>
        <w:tc>
          <w:tcPr>
            <w:tcW w:w="626" w:type="dxa"/>
            <w:tcBorders>
              <w:top w:val="single" w:sz="8" w:space="0" w:color="A6A6A6"/>
            </w:tcBorders>
            <w:textDirection w:val="btLr"/>
          </w:tcPr>
          <w:p w14:paraId="62259B82" w14:textId="77777777" w:rsidR="00DA7DDC" w:rsidRDefault="00DA7DD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7CBA7BC" w14:textId="77777777" w:rsidR="00DA7DDC" w:rsidRDefault="002A26E1">
            <w:pPr>
              <w:pStyle w:val="TableParagraph"/>
              <w:ind w:left="866" w:right="858"/>
              <w:jc w:val="center"/>
              <w:rPr>
                <w:sz w:val="16"/>
              </w:rPr>
            </w:pPr>
            <w:r>
              <w:rPr>
                <w:sz w:val="16"/>
              </w:rPr>
              <w:t>Financieros</w:t>
            </w:r>
          </w:p>
        </w:tc>
        <w:tc>
          <w:tcPr>
            <w:tcW w:w="1323" w:type="dxa"/>
            <w:tcBorders>
              <w:top w:val="single" w:sz="8" w:space="0" w:color="A6A6A6"/>
            </w:tcBorders>
          </w:tcPr>
          <w:p w14:paraId="3AEECB8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6022FDC" w14:textId="77777777" w:rsidR="00DA7DDC" w:rsidRDefault="00DA7DD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F311DE" w14:textId="77777777" w:rsidR="00DA7DDC" w:rsidRDefault="002A26E1">
            <w:pPr>
              <w:pStyle w:val="TableParagraph"/>
              <w:tabs>
                <w:tab w:val="left" w:pos="906"/>
              </w:tabs>
              <w:spacing w:line="193" w:lineRule="exact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pago</w:t>
            </w:r>
          </w:p>
          <w:p w14:paraId="240150BC" w14:textId="77777777" w:rsidR="00DA7DDC" w:rsidRDefault="002A26E1">
            <w:pPr>
              <w:pStyle w:val="TableParagraph"/>
              <w:ind w:left="71" w:right="44"/>
              <w:jc w:val="both"/>
              <w:rPr>
                <w:sz w:val="16"/>
              </w:rPr>
            </w:pPr>
            <w:r>
              <w:rPr>
                <w:sz w:val="16"/>
              </w:rPr>
              <w:t>oportuno del Anticipo y de las actas Parciales, por falta de aprobación por parte de la interventoría</w:t>
            </w:r>
          </w:p>
        </w:tc>
        <w:tc>
          <w:tcPr>
            <w:tcW w:w="1476" w:type="dxa"/>
            <w:tcBorders>
              <w:top w:val="single" w:sz="8" w:space="0" w:color="A6A6A6"/>
            </w:tcBorders>
          </w:tcPr>
          <w:p w14:paraId="61830307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A180F5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8124B3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0DD1EBA" w14:textId="77777777" w:rsidR="00DA7DDC" w:rsidRDefault="00DA7DD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0AEEB" w14:textId="301C77A7" w:rsidR="00DA7DDC" w:rsidRDefault="005C1DE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1573560D" w14:textId="77777777" w:rsidR="00DA7DDC" w:rsidRDefault="002A26E1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04B8DAC3" w14:textId="77777777" w:rsidR="00DA7DDC" w:rsidRDefault="002A26E1">
            <w:pPr>
              <w:pStyle w:val="TableParagraph"/>
              <w:spacing w:before="6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42AD1A7F" w14:textId="77777777" w:rsidR="00DA7DDC" w:rsidRDefault="002A26E1">
            <w:pPr>
              <w:pStyle w:val="TableParagraph"/>
              <w:spacing w:before="6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shd w:val="clear" w:color="auto" w:fill="EC7C30"/>
            <w:textDirection w:val="btLr"/>
          </w:tcPr>
          <w:p w14:paraId="05DE41B2" w14:textId="77777777" w:rsidR="00DA7DDC" w:rsidRDefault="002A26E1">
            <w:pPr>
              <w:pStyle w:val="TableParagraph"/>
              <w:spacing w:before="67"/>
              <w:ind w:left="866" w:right="858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3A8B0F0C" w14:textId="5A497A06" w:rsidR="00DA7DDC" w:rsidRDefault="005C1DE1">
            <w:pPr>
              <w:pStyle w:val="TableParagraph"/>
              <w:spacing w:before="67"/>
              <w:ind w:left="743"/>
              <w:rPr>
                <w:sz w:val="16"/>
              </w:rPr>
            </w:pPr>
            <w:r>
              <w:rPr>
                <w:sz w:val="16"/>
              </w:rPr>
              <w:t>Club Campestre</w:t>
            </w:r>
          </w:p>
        </w:tc>
        <w:tc>
          <w:tcPr>
            <w:tcW w:w="1769" w:type="dxa"/>
            <w:tcBorders>
              <w:top w:val="single" w:sz="8" w:space="0" w:color="A6A6A6"/>
            </w:tcBorders>
          </w:tcPr>
          <w:p w14:paraId="03CD20D8" w14:textId="34CF7377" w:rsidR="00DA7DDC" w:rsidRDefault="002A26E1">
            <w:pPr>
              <w:pStyle w:val="TableParagraph"/>
              <w:tabs>
                <w:tab w:val="left" w:pos="1572"/>
              </w:tabs>
              <w:spacing w:before="17"/>
              <w:ind w:left="70" w:right="53"/>
              <w:jc w:val="both"/>
              <w:rPr>
                <w:sz w:val="16"/>
              </w:rPr>
            </w:pPr>
            <w:r>
              <w:rPr>
                <w:sz w:val="16"/>
              </w:rPr>
              <w:t>Solicitar oferentes con capital de trabajo proporcional</w:t>
            </w:r>
            <w:r w:rsidR="005C1DE1">
              <w:rPr>
                <w:spacing w:val="-9"/>
                <w:sz w:val="16"/>
              </w:rPr>
              <w:t xml:space="preserve"> acorde con el alcance de la obra</w:t>
            </w:r>
            <w:r>
              <w:rPr>
                <w:sz w:val="16"/>
              </w:rPr>
              <w:t>.</w:t>
            </w:r>
          </w:p>
          <w:p w14:paraId="6F71BE01" w14:textId="77777777" w:rsidR="00DA7DDC" w:rsidRDefault="00DA7DD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9932DC3" w14:textId="77777777" w:rsidR="00DA7DDC" w:rsidRDefault="002A26E1">
            <w:pPr>
              <w:pStyle w:val="TableParagraph"/>
              <w:tabs>
                <w:tab w:val="left" w:pos="1572"/>
              </w:tabs>
              <w:ind w:left="70" w:right="50"/>
              <w:jc w:val="both"/>
              <w:rPr>
                <w:sz w:val="16"/>
              </w:rPr>
            </w:pPr>
            <w:r>
              <w:rPr>
                <w:sz w:val="16"/>
              </w:rPr>
              <w:t>Desembolsar</w:t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 xml:space="preserve">el </w:t>
            </w:r>
            <w:r>
              <w:rPr>
                <w:sz w:val="16"/>
              </w:rPr>
              <w:t xml:space="preserve">anticipo en el plazo señalado en el cronograma y las actas parciales dentro de los 10 </w:t>
            </w:r>
            <w:r>
              <w:rPr>
                <w:spacing w:val="-5"/>
                <w:sz w:val="16"/>
              </w:rPr>
              <w:t xml:space="preserve">días </w:t>
            </w:r>
            <w:r>
              <w:rPr>
                <w:sz w:val="16"/>
              </w:rPr>
              <w:t>siguientes a la radicación.</w:t>
            </w:r>
          </w:p>
        </w:tc>
        <w:tc>
          <w:tcPr>
            <w:tcW w:w="336" w:type="dxa"/>
            <w:tcBorders>
              <w:top w:val="single" w:sz="8" w:space="0" w:color="A6A6A6"/>
            </w:tcBorders>
            <w:textDirection w:val="btLr"/>
          </w:tcPr>
          <w:p w14:paraId="1E4F865B" w14:textId="77777777" w:rsidR="00DA7DDC" w:rsidRDefault="002A26E1">
            <w:pPr>
              <w:pStyle w:val="TableParagraph"/>
              <w:spacing w:before="6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6BE215EA" w14:textId="77777777" w:rsidR="00DA7DDC" w:rsidRDefault="002A26E1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5B6FAF70" w14:textId="77777777" w:rsidR="00DA7DDC" w:rsidRDefault="002A26E1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" w:type="dxa"/>
            <w:tcBorders>
              <w:top w:val="single" w:sz="8" w:space="0" w:color="A6A6A6"/>
            </w:tcBorders>
            <w:shd w:val="clear" w:color="auto" w:fill="528135"/>
            <w:textDirection w:val="btLr"/>
          </w:tcPr>
          <w:p w14:paraId="66AA3839" w14:textId="77777777" w:rsidR="00DA7DDC" w:rsidRDefault="002A26E1">
            <w:pPr>
              <w:pStyle w:val="TableParagraph"/>
              <w:spacing w:before="65"/>
              <w:ind w:left="866" w:right="856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7" w:type="dxa"/>
            <w:tcBorders>
              <w:top w:val="single" w:sz="8" w:space="0" w:color="A6A6A6"/>
            </w:tcBorders>
            <w:textDirection w:val="btLr"/>
          </w:tcPr>
          <w:p w14:paraId="2B3BC910" w14:textId="77777777" w:rsidR="00DA7DDC" w:rsidRDefault="002A26E1">
            <w:pPr>
              <w:pStyle w:val="TableParagraph"/>
              <w:spacing w:before="69"/>
              <w:ind w:left="866" w:right="85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746" w:type="dxa"/>
            <w:tcBorders>
              <w:top w:val="single" w:sz="8" w:space="0" w:color="A6A6A6"/>
            </w:tcBorders>
            <w:textDirection w:val="btLr"/>
          </w:tcPr>
          <w:p w14:paraId="2F9D22EF" w14:textId="77777777" w:rsidR="00DA7DDC" w:rsidRDefault="00DA7D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52068A" w14:textId="77A91AE4" w:rsidR="00DA7DDC" w:rsidRDefault="005C1DE1" w:rsidP="005C1DE1">
            <w:pPr>
              <w:pStyle w:val="TableParagraph"/>
              <w:spacing w:before="1"/>
              <w:ind w:left="282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534" w:type="dxa"/>
            <w:tcBorders>
              <w:top w:val="single" w:sz="8" w:space="0" w:color="A6A6A6"/>
            </w:tcBorders>
            <w:textDirection w:val="btLr"/>
          </w:tcPr>
          <w:p w14:paraId="77D19C32" w14:textId="77777777" w:rsidR="00DA7DDC" w:rsidRDefault="002A26E1">
            <w:pPr>
              <w:pStyle w:val="TableParagraph"/>
              <w:spacing w:before="157"/>
              <w:ind w:left="438"/>
              <w:rPr>
                <w:sz w:val="16"/>
              </w:rPr>
            </w:pPr>
            <w:r>
              <w:rPr>
                <w:sz w:val="16"/>
              </w:rPr>
              <w:t>Fecha del Acta de Inicio</w:t>
            </w:r>
          </w:p>
        </w:tc>
        <w:tc>
          <w:tcPr>
            <w:tcW w:w="572" w:type="dxa"/>
            <w:tcBorders>
              <w:top w:val="single" w:sz="8" w:space="0" w:color="A6A6A6"/>
            </w:tcBorders>
            <w:textDirection w:val="btLr"/>
          </w:tcPr>
          <w:p w14:paraId="3F620F9E" w14:textId="77777777" w:rsidR="00DA7DDC" w:rsidRDefault="00DA7DD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FDF824" w14:textId="77777777" w:rsidR="00DA7DDC" w:rsidRDefault="002A26E1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448" w:type="dxa"/>
            <w:tcBorders>
              <w:top w:val="single" w:sz="8" w:space="0" w:color="A6A6A6"/>
            </w:tcBorders>
          </w:tcPr>
          <w:p w14:paraId="3D254B7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ACC7AD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191011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2E4972A" w14:textId="77777777" w:rsidR="00DA7DDC" w:rsidRDefault="00DA7DD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81A2B" w14:textId="77777777" w:rsidR="00DA7DDC" w:rsidRDefault="002A26E1">
            <w:pPr>
              <w:pStyle w:val="TableParagraph"/>
              <w:ind w:left="58" w:right="5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Actas de Comité y compromiso </w:t>
            </w:r>
            <w:r>
              <w:rPr>
                <w:spacing w:val="-6"/>
                <w:sz w:val="16"/>
              </w:rPr>
              <w:t xml:space="preserve">de </w:t>
            </w:r>
            <w:r>
              <w:rPr>
                <w:sz w:val="16"/>
              </w:rPr>
              <w:t xml:space="preserve">pagos a </w:t>
            </w:r>
            <w:r>
              <w:rPr>
                <w:spacing w:val="-4"/>
                <w:sz w:val="16"/>
              </w:rPr>
              <w:t xml:space="preserve">corto </w:t>
            </w:r>
            <w:r>
              <w:rPr>
                <w:sz w:val="16"/>
              </w:rPr>
              <w:t>plazo</w:t>
            </w:r>
          </w:p>
        </w:tc>
        <w:tc>
          <w:tcPr>
            <w:tcW w:w="736" w:type="dxa"/>
            <w:tcBorders>
              <w:top w:val="single" w:sz="8" w:space="0" w:color="A6A6A6"/>
            </w:tcBorders>
          </w:tcPr>
          <w:p w14:paraId="5E60E3B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60E079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3468A6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4380A4C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4EFFBFF" w14:textId="77777777" w:rsidR="00DA7DDC" w:rsidRDefault="002A26E1">
            <w:pPr>
              <w:pStyle w:val="TableParagraph"/>
              <w:spacing w:before="113"/>
              <w:ind w:left="67" w:right="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</w:t>
            </w:r>
            <w:r>
              <w:rPr>
                <w:spacing w:val="-9"/>
                <w:sz w:val="16"/>
              </w:rPr>
              <w:t xml:space="preserve">un </w:t>
            </w:r>
            <w:r>
              <w:rPr>
                <w:sz w:val="16"/>
              </w:rPr>
              <w:t>(01)</w:t>
            </w:r>
          </w:p>
          <w:p w14:paraId="15A33F2E" w14:textId="77777777" w:rsidR="00DA7DDC" w:rsidRDefault="002A26E1">
            <w:pPr>
              <w:pStyle w:val="TableParagraph"/>
              <w:ind w:left="66" w:right="64"/>
              <w:jc w:val="center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</w:tr>
      <w:tr w:rsidR="00DA7DDC" w14:paraId="7A0BBBF6" w14:textId="77777777">
        <w:trPr>
          <w:trHeight w:val="2296"/>
        </w:trPr>
        <w:tc>
          <w:tcPr>
            <w:tcW w:w="338" w:type="dxa"/>
            <w:textDirection w:val="btLr"/>
          </w:tcPr>
          <w:p w14:paraId="5DCACE19" w14:textId="77777777" w:rsidR="00DA7DDC" w:rsidRDefault="002A26E1">
            <w:pPr>
              <w:pStyle w:val="TableParagraph"/>
              <w:spacing w:before="7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" w:type="dxa"/>
            <w:textDirection w:val="btLr"/>
          </w:tcPr>
          <w:p w14:paraId="4851882C" w14:textId="77777777" w:rsidR="00DA7DDC" w:rsidRDefault="002A26E1">
            <w:pPr>
              <w:pStyle w:val="TableParagraph"/>
              <w:spacing w:before="65"/>
              <w:ind w:left="197" w:right="189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40" w:type="dxa"/>
            <w:textDirection w:val="btLr"/>
          </w:tcPr>
          <w:p w14:paraId="7AE1D9D2" w14:textId="77777777" w:rsidR="00DA7DDC" w:rsidRDefault="002A26E1">
            <w:pPr>
              <w:pStyle w:val="TableParagraph"/>
              <w:spacing w:before="66"/>
              <w:ind w:left="197" w:right="187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38" w:type="dxa"/>
            <w:textDirection w:val="btLr"/>
          </w:tcPr>
          <w:p w14:paraId="456E4553" w14:textId="77777777" w:rsidR="00DA7DDC" w:rsidRDefault="002A26E1">
            <w:pPr>
              <w:pStyle w:val="TableParagraph"/>
              <w:spacing w:before="67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  <w:tc>
          <w:tcPr>
            <w:tcW w:w="626" w:type="dxa"/>
            <w:textDirection w:val="btLr"/>
          </w:tcPr>
          <w:p w14:paraId="32665AB1" w14:textId="77777777" w:rsidR="00DA7DDC" w:rsidRDefault="00DA7DD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BB21477" w14:textId="77777777" w:rsidR="00DA7DDC" w:rsidRDefault="002A26E1">
            <w:pPr>
              <w:pStyle w:val="TableParagraph"/>
              <w:ind w:left="734"/>
              <w:rPr>
                <w:sz w:val="16"/>
              </w:rPr>
            </w:pPr>
            <w:r>
              <w:rPr>
                <w:sz w:val="16"/>
              </w:rPr>
              <w:t>Operacional</w:t>
            </w:r>
          </w:p>
        </w:tc>
        <w:tc>
          <w:tcPr>
            <w:tcW w:w="1323" w:type="dxa"/>
          </w:tcPr>
          <w:p w14:paraId="19C7DCB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36C31C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8BD6C98" w14:textId="77777777" w:rsidR="00DA7DDC" w:rsidRDefault="00DA7DD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FBAE86" w14:textId="77777777" w:rsidR="00DA7DDC" w:rsidRDefault="002A26E1">
            <w:pPr>
              <w:pStyle w:val="TableParagraph"/>
              <w:ind w:left="71" w:right="45"/>
              <w:jc w:val="both"/>
              <w:rPr>
                <w:sz w:val="16"/>
              </w:rPr>
            </w:pPr>
            <w:r>
              <w:rPr>
                <w:sz w:val="16"/>
              </w:rPr>
              <w:t xml:space="preserve">El monto de la inversión no es suficiente para la ejecución </w:t>
            </w:r>
            <w:r>
              <w:rPr>
                <w:spacing w:val="-6"/>
                <w:sz w:val="16"/>
              </w:rPr>
              <w:t xml:space="preserve">del </w:t>
            </w:r>
            <w:r>
              <w:rPr>
                <w:sz w:val="16"/>
              </w:rPr>
              <w:t>contrato</w:t>
            </w:r>
          </w:p>
        </w:tc>
        <w:tc>
          <w:tcPr>
            <w:tcW w:w="1476" w:type="dxa"/>
          </w:tcPr>
          <w:p w14:paraId="03634A7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32B528D" w14:textId="534ED6FF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29AD3E0" w14:textId="58BEE6AE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2EA484C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361A60CC" w14:textId="1D31442C" w:rsidR="00DA7DDC" w:rsidRDefault="005C1DE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</w:tc>
        <w:tc>
          <w:tcPr>
            <w:tcW w:w="341" w:type="dxa"/>
            <w:textDirection w:val="btLr"/>
          </w:tcPr>
          <w:p w14:paraId="2D0052FF" w14:textId="77777777" w:rsidR="00DA7DDC" w:rsidRDefault="002A26E1">
            <w:pPr>
              <w:pStyle w:val="TableParagraph"/>
              <w:spacing w:before="6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extDirection w:val="btLr"/>
          </w:tcPr>
          <w:p w14:paraId="007CBC6F" w14:textId="77777777" w:rsidR="00DA7DDC" w:rsidRDefault="002A26E1">
            <w:pPr>
              <w:pStyle w:val="TableParagraph"/>
              <w:spacing w:before="6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extDirection w:val="btLr"/>
          </w:tcPr>
          <w:p w14:paraId="4C559FDA" w14:textId="77777777" w:rsidR="00DA7DDC" w:rsidRDefault="002A26E1">
            <w:pPr>
              <w:pStyle w:val="TableParagraph"/>
              <w:spacing w:before="6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shd w:val="clear" w:color="auto" w:fill="528135"/>
            <w:textDirection w:val="btLr"/>
          </w:tcPr>
          <w:p w14:paraId="0BE24A83" w14:textId="77777777" w:rsidR="00DA7DDC" w:rsidRDefault="002A26E1">
            <w:pPr>
              <w:pStyle w:val="TableParagraph"/>
              <w:spacing w:before="67"/>
              <w:ind w:left="197" w:right="184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39" w:type="dxa"/>
            <w:textDirection w:val="btLr"/>
          </w:tcPr>
          <w:p w14:paraId="03513A24" w14:textId="77777777" w:rsidR="00DA7DDC" w:rsidRDefault="002A26E1">
            <w:pPr>
              <w:pStyle w:val="TableParagraph"/>
              <w:spacing w:before="67"/>
              <w:ind w:left="770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9" w:type="dxa"/>
          </w:tcPr>
          <w:p w14:paraId="5E30338B" w14:textId="77777777" w:rsidR="00DA7DDC" w:rsidRDefault="00DA7DDC">
            <w:pPr>
              <w:pStyle w:val="TableParagraph"/>
              <w:spacing w:before="5"/>
              <w:rPr>
                <w:b/>
              </w:rPr>
            </w:pPr>
          </w:p>
          <w:p w14:paraId="7A364BBD" w14:textId="77777777" w:rsidR="00DA7DDC" w:rsidRDefault="002A26E1">
            <w:pPr>
              <w:pStyle w:val="TableParagraph"/>
              <w:tabs>
                <w:tab w:val="left" w:pos="1613"/>
              </w:tabs>
              <w:spacing w:before="1"/>
              <w:ind w:left="70" w:right="52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Contar de </w:t>
            </w:r>
            <w:r>
              <w:rPr>
                <w:spacing w:val="-3"/>
                <w:sz w:val="16"/>
              </w:rPr>
              <w:t xml:space="preserve">manera </w:t>
            </w:r>
            <w:r>
              <w:rPr>
                <w:sz w:val="16"/>
              </w:rPr>
              <w:t>previa con los estudios respectivos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y </w:t>
            </w:r>
            <w:r>
              <w:rPr>
                <w:sz w:val="16"/>
              </w:rPr>
              <w:t xml:space="preserve">adelantar actividades que permitan contar con un adecuado nivel de información, </w:t>
            </w:r>
            <w:r>
              <w:rPr>
                <w:spacing w:val="-4"/>
                <w:sz w:val="16"/>
              </w:rPr>
              <w:t xml:space="preserve">sobre </w:t>
            </w:r>
            <w:r>
              <w:rPr>
                <w:sz w:val="16"/>
              </w:rPr>
              <w:t>las especificaciones contractuales</w:t>
            </w:r>
          </w:p>
        </w:tc>
        <w:tc>
          <w:tcPr>
            <w:tcW w:w="336" w:type="dxa"/>
            <w:textDirection w:val="btLr"/>
          </w:tcPr>
          <w:p w14:paraId="10048640" w14:textId="77777777" w:rsidR="00DA7DDC" w:rsidRDefault="002A26E1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" w:type="dxa"/>
            <w:textDirection w:val="btLr"/>
          </w:tcPr>
          <w:p w14:paraId="189F1101" w14:textId="77777777" w:rsidR="00DA7DDC" w:rsidRDefault="002A26E1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extDirection w:val="btLr"/>
          </w:tcPr>
          <w:p w14:paraId="295C1F58" w14:textId="77777777" w:rsidR="00DA7DDC" w:rsidRDefault="002A26E1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7" w:type="dxa"/>
            <w:shd w:val="clear" w:color="auto" w:fill="528135"/>
            <w:textDirection w:val="btLr"/>
          </w:tcPr>
          <w:p w14:paraId="4E2B2D7D" w14:textId="77777777" w:rsidR="00DA7DDC" w:rsidRDefault="002A26E1">
            <w:pPr>
              <w:pStyle w:val="TableParagraph"/>
              <w:spacing w:before="65"/>
              <w:ind w:left="197" w:right="184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7" w:type="dxa"/>
            <w:textDirection w:val="btLr"/>
          </w:tcPr>
          <w:p w14:paraId="697CE8ED" w14:textId="77777777" w:rsidR="00DA7DDC" w:rsidRDefault="002A26E1">
            <w:pPr>
              <w:pStyle w:val="TableParagraph"/>
              <w:spacing w:before="69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746" w:type="dxa"/>
            <w:textDirection w:val="btLr"/>
          </w:tcPr>
          <w:p w14:paraId="0A6ED42E" w14:textId="77777777" w:rsidR="005C1DE1" w:rsidRDefault="005C1DE1" w:rsidP="005C1DE1">
            <w:pPr>
              <w:pStyle w:val="TableParagraph"/>
              <w:spacing w:before="1"/>
              <w:ind w:left="153"/>
              <w:jc w:val="center"/>
              <w:rPr>
                <w:sz w:val="16"/>
              </w:rPr>
            </w:pPr>
          </w:p>
          <w:p w14:paraId="51097EE3" w14:textId="7BC9DEA2" w:rsidR="00DA7DDC" w:rsidRDefault="005C1DE1" w:rsidP="005C1DE1">
            <w:pPr>
              <w:pStyle w:val="TableParagraph"/>
              <w:spacing w:before="1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534" w:type="dxa"/>
            <w:textDirection w:val="btLr"/>
          </w:tcPr>
          <w:p w14:paraId="7455A49A" w14:textId="5C70776D" w:rsidR="00DA7DDC" w:rsidRDefault="005C1DE1">
            <w:pPr>
              <w:pStyle w:val="TableParagraph"/>
              <w:spacing w:before="157"/>
              <w:ind w:left="436"/>
              <w:rPr>
                <w:sz w:val="16"/>
              </w:rPr>
            </w:pPr>
            <w:r>
              <w:rPr>
                <w:sz w:val="16"/>
              </w:rPr>
              <w:t>Etapa precontractual</w:t>
            </w:r>
          </w:p>
        </w:tc>
        <w:tc>
          <w:tcPr>
            <w:tcW w:w="572" w:type="dxa"/>
            <w:textDirection w:val="btLr"/>
          </w:tcPr>
          <w:p w14:paraId="1498957E" w14:textId="77777777" w:rsidR="00DA7DDC" w:rsidRDefault="00DA7DD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ABCBD4" w14:textId="77777777" w:rsidR="00DA7DDC" w:rsidRDefault="002A26E1"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448" w:type="dxa"/>
          </w:tcPr>
          <w:p w14:paraId="25B761A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72B05A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8840540" w14:textId="77777777" w:rsidR="00DA7DDC" w:rsidRDefault="00DA7DD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BCA2339" w14:textId="77777777" w:rsidR="00DA7DDC" w:rsidRDefault="002A26E1">
            <w:pPr>
              <w:pStyle w:val="TableParagraph"/>
              <w:tabs>
                <w:tab w:val="left" w:pos="1287"/>
              </w:tabs>
              <w:ind w:left="58" w:right="53"/>
              <w:rPr>
                <w:sz w:val="16"/>
              </w:rPr>
            </w:pPr>
            <w:r>
              <w:rPr>
                <w:sz w:val="16"/>
              </w:rPr>
              <w:t>Actas de Comité y propuestas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>a</w:t>
            </w:r>
          </w:p>
          <w:p w14:paraId="34B5F350" w14:textId="77777777" w:rsidR="00DA7DDC" w:rsidRDefault="002A26E1">
            <w:pPr>
              <w:pStyle w:val="TableParagraph"/>
              <w:tabs>
                <w:tab w:val="left" w:pos="1196"/>
              </w:tabs>
              <w:ind w:left="58" w:right="56"/>
              <w:rPr>
                <w:sz w:val="16"/>
              </w:rPr>
            </w:pPr>
            <w:r>
              <w:rPr>
                <w:sz w:val="16"/>
              </w:rPr>
              <w:t>solución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de </w:t>
            </w:r>
            <w:r>
              <w:rPr>
                <w:sz w:val="16"/>
              </w:rPr>
              <w:t>conflictos</w:t>
            </w:r>
          </w:p>
        </w:tc>
        <w:tc>
          <w:tcPr>
            <w:tcW w:w="736" w:type="dxa"/>
          </w:tcPr>
          <w:p w14:paraId="434400F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2E66A8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C90E87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E325AD8" w14:textId="77777777" w:rsidR="00DA7DDC" w:rsidRDefault="00DA7DD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CD3ED01" w14:textId="77777777" w:rsidR="00DA7DDC" w:rsidRDefault="002A26E1">
            <w:pPr>
              <w:pStyle w:val="TableParagraph"/>
              <w:ind w:left="67" w:right="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</w:t>
            </w:r>
            <w:r>
              <w:rPr>
                <w:spacing w:val="-9"/>
                <w:sz w:val="16"/>
              </w:rPr>
              <w:t xml:space="preserve">un </w:t>
            </w:r>
            <w:r>
              <w:rPr>
                <w:sz w:val="16"/>
              </w:rPr>
              <w:t>(01)</w:t>
            </w:r>
          </w:p>
          <w:p w14:paraId="793825B6" w14:textId="77777777" w:rsidR="00DA7DDC" w:rsidRDefault="002A26E1">
            <w:pPr>
              <w:pStyle w:val="TableParagraph"/>
              <w:ind w:left="66" w:right="64"/>
              <w:jc w:val="center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</w:tr>
    </w:tbl>
    <w:p w14:paraId="2F36CE85" w14:textId="2E9F8B4D" w:rsidR="00DA7DDC" w:rsidRDefault="00DA7DDC">
      <w:pPr>
        <w:rPr>
          <w:sz w:val="2"/>
          <w:szCs w:val="2"/>
        </w:rPr>
      </w:pPr>
    </w:p>
    <w:p w14:paraId="649D8B6C" w14:textId="77777777" w:rsidR="00DA7DDC" w:rsidRDefault="00DA7DDC">
      <w:pPr>
        <w:rPr>
          <w:sz w:val="2"/>
          <w:szCs w:val="2"/>
        </w:rPr>
        <w:sectPr w:rsidR="00DA7DDC">
          <w:pgSz w:w="20170" w:h="12250" w:orient="landscape"/>
          <w:pgMar w:top="1940" w:right="2920" w:bottom="1440" w:left="2020" w:header="847" w:footer="1245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626"/>
        <w:gridCol w:w="1323"/>
        <w:gridCol w:w="1476"/>
        <w:gridCol w:w="341"/>
        <w:gridCol w:w="339"/>
        <w:gridCol w:w="341"/>
        <w:gridCol w:w="341"/>
        <w:gridCol w:w="339"/>
        <w:gridCol w:w="1769"/>
        <w:gridCol w:w="336"/>
        <w:gridCol w:w="341"/>
        <w:gridCol w:w="339"/>
        <w:gridCol w:w="337"/>
        <w:gridCol w:w="347"/>
        <w:gridCol w:w="746"/>
        <w:gridCol w:w="534"/>
        <w:gridCol w:w="572"/>
        <w:gridCol w:w="1448"/>
        <w:gridCol w:w="736"/>
      </w:tblGrid>
      <w:tr w:rsidR="00DA7DDC" w14:paraId="27F9DF64" w14:textId="77777777">
        <w:trPr>
          <w:trHeight w:val="1196"/>
        </w:trPr>
        <w:tc>
          <w:tcPr>
            <w:tcW w:w="338" w:type="dxa"/>
            <w:vMerge w:val="restart"/>
            <w:shd w:val="clear" w:color="auto" w:fill="4E4D4D"/>
          </w:tcPr>
          <w:p w14:paraId="73423FB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F92331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6BF698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83F3368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BA409C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F18E254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8AF76B9" w14:textId="77777777" w:rsidR="00DA7DDC" w:rsidRDefault="002A26E1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</w:tc>
        <w:tc>
          <w:tcPr>
            <w:tcW w:w="340" w:type="dxa"/>
            <w:vMerge w:val="restart"/>
            <w:shd w:val="clear" w:color="auto" w:fill="4E4D4D"/>
            <w:textDirection w:val="btLr"/>
          </w:tcPr>
          <w:p w14:paraId="3E6A789D" w14:textId="77777777" w:rsidR="00DA7DDC" w:rsidRDefault="002A26E1">
            <w:pPr>
              <w:pStyle w:val="TableParagraph"/>
              <w:spacing w:before="72"/>
              <w:ind w:left="905" w:right="9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Clase</w:t>
            </w:r>
          </w:p>
        </w:tc>
        <w:tc>
          <w:tcPr>
            <w:tcW w:w="340" w:type="dxa"/>
            <w:vMerge w:val="restart"/>
            <w:shd w:val="clear" w:color="auto" w:fill="4E4D4D"/>
            <w:textDirection w:val="btLr"/>
          </w:tcPr>
          <w:p w14:paraId="15A1FDF9" w14:textId="77777777" w:rsidR="00DA7DDC" w:rsidRDefault="002A26E1">
            <w:pPr>
              <w:pStyle w:val="TableParagraph"/>
              <w:spacing w:before="71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</w:p>
        </w:tc>
        <w:tc>
          <w:tcPr>
            <w:tcW w:w="338" w:type="dxa"/>
            <w:vMerge w:val="restart"/>
            <w:shd w:val="clear" w:color="auto" w:fill="4E4D4D"/>
            <w:textDirection w:val="btLr"/>
          </w:tcPr>
          <w:p w14:paraId="0298F242" w14:textId="77777777" w:rsidR="00DA7DDC" w:rsidRDefault="002A26E1">
            <w:pPr>
              <w:pStyle w:val="TableParagraph"/>
              <w:spacing w:before="72"/>
              <w:ind w:left="905" w:right="90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Etapa</w:t>
            </w:r>
          </w:p>
        </w:tc>
        <w:tc>
          <w:tcPr>
            <w:tcW w:w="626" w:type="dxa"/>
            <w:vMerge w:val="restart"/>
            <w:shd w:val="clear" w:color="auto" w:fill="4E4D4D"/>
            <w:textDirection w:val="btLr"/>
          </w:tcPr>
          <w:p w14:paraId="40927550" w14:textId="77777777" w:rsidR="00DA7DDC" w:rsidRDefault="00DA7DD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AB65C4" w14:textId="77777777" w:rsidR="00DA7DDC" w:rsidRDefault="002A26E1">
            <w:pPr>
              <w:pStyle w:val="TableParagraph"/>
              <w:ind w:left="905" w:right="9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Tipo</w:t>
            </w:r>
          </w:p>
        </w:tc>
        <w:tc>
          <w:tcPr>
            <w:tcW w:w="1323" w:type="dxa"/>
            <w:vMerge w:val="restart"/>
            <w:shd w:val="clear" w:color="auto" w:fill="4E4D4D"/>
          </w:tcPr>
          <w:p w14:paraId="436BE9A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DF01A5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F2E5D0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0B4D4C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45499D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C9E66A7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3D5128C" w14:textId="77777777" w:rsidR="00DA7DDC" w:rsidRDefault="002A26E1">
            <w:pPr>
              <w:pStyle w:val="TableParagraph"/>
              <w:ind w:left="259"/>
              <w:rPr>
                <w:sz w:val="16"/>
              </w:rPr>
            </w:pPr>
            <w:r>
              <w:rPr>
                <w:color w:val="FFFFFF"/>
                <w:sz w:val="16"/>
              </w:rPr>
              <w:t>Descripción</w:t>
            </w:r>
          </w:p>
        </w:tc>
        <w:tc>
          <w:tcPr>
            <w:tcW w:w="1476" w:type="dxa"/>
            <w:vMerge w:val="restart"/>
            <w:shd w:val="clear" w:color="auto" w:fill="4E4D4D"/>
          </w:tcPr>
          <w:p w14:paraId="003564B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B64C05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33425A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2960BB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14BD886" w14:textId="77777777" w:rsidR="00DA7DDC" w:rsidRDefault="00DA7DD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BE7F3D" w14:textId="77777777" w:rsidR="00DA7DDC" w:rsidRDefault="002A26E1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Consecuencia de la ocurrencia del evento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5824354E" w14:textId="77777777" w:rsidR="00DA7DDC" w:rsidRDefault="002A26E1">
            <w:pPr>
              <w:pStyle w:val="TableParagraph"/>
              <w:spacing w:before="72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Probabilidad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001DCBA1" w14:textId="77777777" w:rsidR="00DA7DDC" w:rsidRDefault="002A26E1">
            <w:pPr>
              <w:pStyle w:val="TableParagraph"/>
              <w:spacing w:before="72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Impacto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12198E3F" w14:textId="77777777" w:rsidR="00DA7DDC" w:rsidRDefault="002A26E1">
            <w:pPr>
              <w:pStyle w:val="TableParagraph"/>
              <w:spacing w:before="74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Valoración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7972C78C" w14:textId="77777777" w:rsidR="00DA7DDC" w:rsidRDefault="002A26E1">
            <w:pPr>
              <w:pStyle w:val="TableParagraph"/>
              <w:spacing w:before="71"/>
              <w:ind w:left="905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Categoría</w:t>
            </w:r>
          </w:p>
        </w:tc>
        <w:tc>
          <w:tcPr>
            <w:tcW w:w="339" w:type="dxa"/>
            <w:vMerge w:val="restart"/>
            <w:shd w:val="clear" w:color="auto" w:fill="D9D9D9"/>
            <w:textDirection w:val="btLr"/>
          </w:tcPr>
          <w:p w14:paraId="435E4B10" w14:textId="77777777" w:rsidR="00DA7DDC" w:rsidRDefault="002A26E1">
            <w:pPr>
              <w:pStyle w:val="TableParagraph"/>
              <w:spacing w:before="72"/>
              <w:ind w:left="575"/>
              <w:rPr>
                <w:sz w:val="16"/>
              </w:rPr>
            </w:pPr>
            <w:r>
              <w:rPr>
                <w:sz w:val="16"/>
              </w:rPr>
              <w:t>¿A quién se le asigna?</w:t>
            </w:r>
          </w:p>
        </w:tc>
        <w:tc>
          <w:tcPr>
            <w:tcW w:w="1769" w:type="dxa"/>
            <w:vMerge w:val="restart"/>
            <w:shd w:val="clear" w:color="auto" w:fill="D9D9D9"/>
          </w:tcPr>
          <w:p w14:paraId="137284F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B63137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2EF07D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70B7DE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EE99109" w14:textId="77777777" w:rsidR="00DA7DDC" w:rsidRDefault="00DA7DD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6DCDD4" w14:textId="77777777" w:rsidR="00DA7DDC" w:rsidRDefault="002A26E1">
            <w:pPr>
              <w:pStyle w:val="TableParagraph"/>
              <w:ind w:left="250" w:right="66" w:hanging="147"/>
              <w:rPr>
                <w:sz w:val="16"/>
              </w:rPr>
            </w:pPr>
            <w:r>
              <w:rPr>
                <w:sz w:val="16"/>
              </w:rPr>
              <w:t>Tratamiento/Control a ser implementado</w:t>
            </w:r>
          </w:p>
        </w:tc>
        <w:tc>
          <w:tcPr>
            <w:tcW w:w="1353" w:type="dxa"/>
            <w:gridSpan w:val="4"/>
            <w:shd w:val="clear" w:color="auto" w:fill="D9D9D9"/>
          </w:tcPr>
          <w:p w14:paraId="5C7E036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9554189" w14:textId="77777777" w:rsidR="00DA7DDC" w:rsidRDefault="00DA7DD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6C00AAD" w14:textId="77777777" w:rsidR="00DA7DDC" w:rsidRDefault="002A26E1">
            <w:pPr>
              <w:pStyle w:val="TableParagraph"/>
              <w:ind w:left="135" w:right="35" w:hanging="65"/>
              <w:rPr>
                <w:sz w:val="16"/>
              </w:rPr>
            </w:pPr>
            <w:r>
              <w:rPr>
                <w:sz w:val="16"/>
              </w:rPr>
              <w:t>Impacto después del tratamiento</w:t>
            </w:r>
          </w:p>
        </w:tc>
        <w:tc>
          <w:tcPr>
            <w:tcW w:w="347" w:type="dxa"/>
            <w:vMerge w:val="restart"/>
            <w:shd w:val="clear" w:color="auto" w:fill="D9D9D9"/>
            <w:textDirection w:val="btLr"/>
          </w:tcPr>
          <w:p w14:paraId="10664387" w14:textId="77777777" w:rsidR="00DA7DDC" w:rsidRDefault="002A26E1">
            <w:pPr>
              <w:pStyle w:val="TableParagraph"/>
              <w:spacing w:before="74"/>
              <w:ind w:left="172"/>
              <w:rPr>
                <w:sz w:val="16"/>
              </w:rPr>
            </w:pPr>
            <w:r>
              <w:rPr>
                <w:sz w:val="16"/>
              </w:rPr>
              <w:t>¿Afecta la ejecución del contrato?</w:t>
            </w:r>
          </w:p>
        </w:tc>
        <w:tc>
          <w:tcPr>
            <w:tcW w:w="746" w:type="dxa"/>
            <w:vMerge w:val="restart"/>
            <w:tcBorders>
              <w:right w:val="single" w:sz="4" w:space="0" w:color="000000"/>
            </w:tcBorders>
            <w:shd w:val="clear" w:color="auto" w:fill="D9D9D9"/>
            <w:textDirection w:val="btLr"/>
          </w:tcPr>
          <w:p w14:paraId="3E3939C1" w14:textId="77777777" w:rsidR="00DA7DDC" w:rsidRDefault="00DA7DD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469854B" w14:textId="77777777" w:rsidR="00DA7DDC" w:rsidRDefault="002A26E1">
            <w:pPr>
              <w:pStyle w:val="TableParagraph"/>
              <w:spacing w:line="247" w:lineRule="auto"/>
              <w:ind w:left="950" w:right="202" w:hanging="728"/>
              <w:rPr>
                <w:sz w:val="16"/>
              </w:rPr>
            </w:pPr>
            <w:r>
              <w:rPr>
                <w:sz w:val="16"/>
              </w:rPr>
              <w:t>Responsable por implementar el tratamiento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F2B6277" w14:textId="77777777" w:rsidR="00DA7DDC" w:rsidRDefault="002A26E1">
            <w:pPr>
              <w:pStyle w:val="TableParagraph"/>
              <w:spacing w:before="69" w:line="247" w:lineRule="auto"/>
              <w:ind w:left="950" w:right="11" w:hanging="802"/>
              <w:rPr>
                <w:sz w:val="16"/>
              </w:rPr>
            </w:pPr>
            <w:r>
              <w:rPr>
                <w:sz w:val="16"/>
              </w:rPr>
              <w:t>Fecha estimada en que se inicia el tratamiento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E6D4F5D" w14:textId="77777777" w:rsidR="00DA7DDC" w:rsidRDefault="002A26E1">
            <w:pPr>
              <w:pStyle w:val="TableParagraph"/>
              <w:spacing w:before="84" w:line="247" w:lineRule="auto"/>
              <w:ind w:left="863" w:right="11" w:hanging="773"/>
              <w:rPr>
                <w:sz w:val="16"/>
              </w:rPr>
            </w:pPr>
            <w:r>
              <w:rPr>
                <w:sz w:val="16"/>
              </w:rPr>
              <w:t>Fecha estimada en que se completa el tratamiento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528A7E59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61DF4D3" w14:textId="77777777" w:rsidR="00DA7DDC" w:rsidRDefault="00DA7DD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4609FB" w14:textId="77777777" w:rsidR="00DA7DDC" w:rsidRDefault="002A26E1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Monitoreo y revisión</w:t>
            </w:r>
          </w:p>
        </w:tc>
      </w:tr>
      <w:tr w:rsidR="00DA7DDC" w14:paraId="6D647714" w14:textId="77777777" w:rsidTr="001A4D43">
        <w:trPr>
          <w:trHeight w:val="1499"/>
        </w:trPr>
        <w:tc>
          <w:tcPr>
            <w:tcW w:w="338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37FBC6CF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5106D7FA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E98776D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A2A4FC4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1442CA67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615B8DBC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1059479B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4C1CC4C6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6B5B401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3C73633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C76FFF9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4C46A4D6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</w:tcPr>
          <w:p w14:paraId="4D2E741E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0A297C97" w14:textId="77777777" w:rsidR="00DA7DDC" w:rsidRDefault="002A26E1">
            <w:pPr>
              <w:pStyle w:val="TableParagraph"/>
              <w:spacing w:before="68"/>
              <w:ind w:left="316"/>
              <w:rPr>
                <w:sz w:val="16"/>
              </w:rPr>
            </w:pPr>
            <w:r>
              <w:rPr>
                <w:sz w:val="16"/>
              </w:rPr>
              <w:t>Probabilidad</w:t>
            </w:r>
          </w:p>
        </w:tc>
        <w:tc>
          <w:tcPr>
            <w:tcW w:w="341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749D7096" w14:textId="77777777" w:rsidR="00DA7DDC" w:rsidRDefault="002A26E1">
            <w:pPr>
              <w:pStyle w:val="TableParagraph"/>
              <w:spacing w:before="71"/>
              <w:ind w:left="458"/>
              <w:rPr>
                <w:sz w:val="16"/>
              </w:rPr>
            </w:pPr>
            <w:r>
              <w:rPr>
                <w:sz w:val="16"/>
              </w:rPr>
              <w:t>Impacto</w:t>
            </w:r>
          </w:p>
        </w:tc>
        <w:tc>
          <w:tcPr>
            <w:tcW w:w="339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56F5327C" w14:textId="77777777" w:rsidR="00DA7DDC" w:rsidRDefault="002A26E1">
            <w:pPr>
              <w:pStyle w:val="TableParagraph"/>
              <w:spacing w:before="71"/>
              <w:ind w:left="383"/>
              <w:rPr>
                <w:sz w:val="16"/>
              </w:rPr>
            </w:pPr>
            <w:r>
              <w:rPr>
                <w:sz w:val="16"/>
              </w:rPr>
              <w:t>Valoración</w:t>
            </w:r>
          </w:p>
        </w:tc>
        <w:tc>
          <w:tcPr>
            <w:tcW w:w="337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179EB2F7" w14:textId="77777777" w:rsidR="00DA7DDC" w:rsidRDefault="002A26E1">
            <w:pPr>
              <w:pStyle w:val="TableParagraph"/>
              <w:spacing w:before="72"/>
              <w:ind w:left="412"/>
              <w:rPr>
                <w:sz w:val="16"/>
              </w:rPr>
            </w:pPr>
            <w:r>
              <w:rPr>
                <w:sz w:val="16"/>
              </w:rPr>
              <w:t>Categoría</w:t>
            </w:r>
          </w:p>
        </w:tc>
        <w:tc>
          <w:tcPr>
            <w:tcW w:w="347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3E446122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604F200E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568D9698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8" w:space="0" w:color="A6A6A6"/>
            </w:tcBorders>
            <w:shd w:val="clear" w:color="auto" w:fill="D9D9D9"/>
            <w:textDirection w:val="btLr"/>
          </w:tcPr>
          <w:p w14:paraId="10D73970" w14:textId="77777777" w:rsidR="00DA7DDC" w:rsidRDefault="00DA7DD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2BC3269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8AC9C29" w14:textId="77777777" w:rsidR="00DA7DDC" w:rsidRDefault="00DA7DD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0EFD645" w14:textId="77777777" w:rsidR="00DA7DDC" w:rsidRDefault="002A26E1">
            <w:pPr>
              <w:pStyle w:val="TableParagraph"/>
              <w:spacing w:line="247" w:lineRule="auto"/>
              <w:ind w:left="352" w:hanging="310"/>
              <w:rPr>
                <w:sz w:val="16"/>
              </w:rPr>
            </w:pPr>
            <w:r>
              <w:rPr>
                <w:sz w:val="16"/>
              </w:rPr>
              <w:t>¿Cómo se realiza el monitoreo?</w:t>
            </w:r>
          </w:p>
        </w:tc>
        <w:tc>
          <w:tcPr>
            <w:tcW w:w="736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5BFBD4D4" w14:textId="77777777" w:rsidR="00DA7DDC" w:rsidRDefault="00DA7D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20B8F5" w14:textId="77777777" w:rsidR="00DA7DDC" w:rsidRDefault="002A26E1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</w:tr>
      <w:tr w:rsidR="00DA7DDC" w14:paraId="31DFE4CB" w14:textId="77777777" w:rsidTr="001A4D43">
        <w:trPr>
          <w:trHeight w:val="2296"/>
        </w:trPr>
        <w:tc>
          <w:tcPr>
            <w:tcW w:w="338" w:type="dxa"/>
            <w:tcBorders>
              <w:top w:val="single" w:sz="8" w:space="0" w:color="A6A6A6"/>
            </w:tcBorders>
            <w:textDirection w:val="btLr"/>
          </w:tcPr>
          <w:p w14:paraId="42391F92" w14:textId="77777777" w:rsidR="00DA7DDC" w:rsidRDefault="002A26E1">
            <w:pPr>
              <w:pStyle w:val="TableParagraph"/>
              <w:spacing w:before="7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247CEDB2" w14:textId="77777777" w:rsidR="00DA7DDC" w:rsidRDefault="002A26E1">
            <w:pPr>
              <w:pStyle w:val="TableParagraph"/>
              <w:spacing w:before="65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67B78E58" w14:textId="77777777" w:rsidR="00DA7DDC" w:rsidRDefault="002A26E1">
            <w:pPr>
              <w:pStyle w:val="TableParagraph"/>
              <w:spacing w:before="66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38" w:type="dxa"/>
            <w:tcBorders>
              <w:top w:val="single" w:sz="8" w:space="0" w:color="A6A6A6"/>
            </w:tcBorders>
            <w:textDirection w:val="btLr"/>
          </w:tcPr>
          <w:p w14:paraId="07DCA728" w14:textId="77777777" w:rsidR="00DA7DDC" w:rsidRDefault="002A26E1">
            <w:pPr>
              <w:pStyle w:val="TableParagraph"/>
              <w:spacing w:before="67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  <w:tc>
          <w:tcPr>
            <w:tcW w:w="626" w:type="dxa"/>
            <w:tcBorders>
              <w:top w:val="single" w:sz="8" w:space="0" w:color="A6A6A6"/>
            </w:tcBorders>
            <w:textDirection w:val="btLr"/>
          </w:tcPr>
          <w:p w14:paraId="37054D33" w14:textId="77777777" w:rsidR="00DA7DDC" w:rsidRDefault="00DA7DD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6F62AF" w14:textId="77777777" w:rsidR="00DA7DDC" w:rsidRDefault="002A26E1"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Operacionales</w:t>
            </w:r>
          </w:p>
        </w:tc>
        <w:tc>
          <w:tcPr>
            <w:tcW w:w="1323" w:type="dxa"/>
            <w:tcBorders>
              <w:top w:val="single" w:sz="8" w:space="0" w:color="A6A6A6"/>
            </w:tcBorders>
          </w:tcPr>
          <w:p w14:paraId="0929C68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2B181DC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ECF887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AB36299" w14:textId="77777777" w:rsidR="00DA7DDC" w:rsidRDefault="00DA7DD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EDA5CD9" w14:textId="77777777" w:rsidR="00DA7DDC" w:rsidRDefault="002A26E1">
            <w:pPr>
              <w:pStyle w:val="TableParagraph"/>
              <w:ind w:left="71" w:right="47"/>
              <w:jc w:val="both"/>
              <w:rPr>
                <w:sz w:val="16"/>
              </w:rPr>
            </w:pPr>
            <w:r>
              <w:rPr>
                <w:sz w:val="16"/>
              </w:rPr>
              <w:t>Extensión del plazo por mayor permanencia</w:t>
            </w:r>
          </w:p>
        </w:tc>
        <w:tc>
          <w:tcPr>
            <w:tcW w:w="1476" w:type="dxa"/>
            <w:tcBorders>
              <w:top w:val="single" w:sz="8" w:space="0" w:color="A6A6A6"/>
            </w:tcBorders>
          </w:tcPr>
          <w:p w14:paraId="7A28E5C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E048B58" w14:textId="780CAFB6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9BDCA90" w14:textId="2110AA1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1759FB8A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CFCFA5C" w14:textId="5FEF3D39" w:rsidR="00DA7DDC" w:rsidRDefault="005C1DE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701D84B2" w14:textId="77777777" w:rsidR="00DA7DDC" w:rsidRDefault="002A26E1">
            <w:pPr>
              <w:pStyle w:val="TableParagraph"/>
              <w:spacing w:before="6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3778825F" w14:textId="77777777" w:rsidR="00DA7DDC" w:rsidRDefault="002A26E1">
            <w:pPr>
              <w:pStyle w:val="TableParagraph"/>
              <w:spacing w:before="6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252E4AF5" w14:textId="77777777" w:rsidR="00DA7DDC" w:rsidRDefault="002A26E1">
            <w:pPr>
              <w:pStyle w:val="TableParagraph"/>
              <w:spacing w:before="6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shd w:val="clear" w:color="auto" w:fill="C00000"/>
            <w:textDirection w:val="btLr"/>
          </w:tcPr>
          <w:p w14:paraId="7BFE67AD" w14:textId="77777777" w:rsidR="00DA7DDC" w:rsidRDefault="002A26E1">
            <w:pPr>
              <w:pStyle w:val="TableParagraph"/>
              <w:spacing w:before="67"/>
              <w:ind w:left="197" w:right="19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Extremo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69DC4D68" w14:textId="77777777" w:rsidR="00DA7DDC" w:rsidRDefault="002A26E1">
            <w:pPr>
              <w:pStyle w:val="TableParagraph"/>
              <w:spacing w:before="67"/>
              <w:ind w:left="769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9" w:type="dxa"/>
            <w:tcBorders>
              <w:top w:val="single" w:sz="8" w:space="0" w:color="A6A6A6"/>
            </w:tcBorders>
          </w:tcPr>
          <w:p w14:paraId="43928ED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87E6B7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4EE08F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ADA461E" w14:textId="77777777" w:rsidR="00DA7DDC" w:rsidRDefault="00DA7DD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2C0BFB2" w14:textId="77777777" w:rsidR="00DA7DDC" w:rsidRDefault="002A26E1">
            <w:pPr>
              <w:pStyle w:val="TableParagraph"/>
              <w:tabs>
                <w:tab w:val="left" w:pos="1613"/>
              </w:tabs>
              <w:ind w:left="70" w:right="53"/>
              <w:jc w:val="both"/>
              <w:rPr>
                <w:sz w:val="16"/>
              </w:rPr>
            </w:pPr>
            <w:r>
              <w:rPr>
                <w:sz w:val="16"/>
              </w:rPr>
              <w:t>Solicitar Garantías Seguimiento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y </w:t>
            </w:r>
            <w:r>
              <w:rPr>
                <w:sz w:val="16"/>
              </w:rPr>
              <w:t>Supervisión</w:t>
            </w:r>
          </w:p>
        </w:tc>
        <w:tc>
          <w:tcPr>
            <w:tcW w:w="336" w:type="dxa"/>
            <w:tcBorders>
              <w:top w:val="single" w:sz="8" w:space="0" w:color="A6A6A6"/>
            </w:tcBorders>
            <w:textDirection w:val="btLr"/>
          </w:tcPr>
          <w:p w14:paraId="2786DE7E" w14:textId="77777777" w:rsidR="00DA7DDC" w:rsidRDefault="002A26E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7C123E8B" w14:textId="77777777" w:rsidR="00DA7DDC" w:rsidRDefault="002A26E1">
            <w:pPr>
              <w:pStyle w:val="TableParagraph"/>
              <w:spacing w:before="6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62F6523B" w14:textId="77777777" w:rsidR="00DA7DDC" w:rsidRDefault="002A26E1">
            <w:pPr>
              <w:pStyle w:val="TableParagraph"/>
              <w:spacing w:before="6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7" w:type="dxa"/>
            <w:tcBorders>
              <w:top w:val="single" w:sz="8" w:space="0" w:color="A6A6A6"/>
            </w:tcBorders>
            <w:shd w:val="clear" w:color="auto" w:fill="FFFF00"/>
            <w:textDirection w:val="btLr"/>
          </w:tcPr>
          <w:p w14:paraId="1EBD8577" w14:textId="77777777" w:rsidR="00DA7DDC" w:rsidRDefault="002A26E1">
            <w:pPr>
              <w:pStyle w:val="TableParagraph"/>
              <w:spacing w:before="65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347" w:type="dxa"/>
            <w:tcBorders>
              <w:top w:val="single" w:sz="8" w:space="0" w:color="A6A6A6"/>
            </w:tcBorders>
            <w:textDirection w:val="btLr"/>
          </w:tcPr>
          <w:p w14:paraId="67B5EC83" w14:textId="77777777" w:rsidR="00DA7DDC" w:rsidRDefault="002A26E1">
            <w:pPr>
              <w:pStyle w:val="TableParagraph"/>
              <w:spacing w:before="69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746" w:type="dxa"/>
            <w:tcBorders>
              <w:top w:val="single" w:sz="8" w:space="0" w:color="A6A6A6"/>
            </w:tcBorders>
            <w:textDirection w:val="btLr"/>
          </w:tcPr>
          <w:p w14:paraId="493F45F7" w14:textId="77777777" w:rsidR="00DA7DDC" w:rsidRDefault="00DA7D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6BEF8C" w14:textId="095E88B8" w:rsidR="00DA7DDC" w:rsidRDefault="005C1DE1" w:rsidP="005C1DE1">
            <w:pPr>
              <w:pStyle w:val="TableParagraph"/>
              <w:spacing w:before="1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534" w:type="dxa"/>
            <w:tcBorders>
              <w:top w:val="single" w:sz="8" w:space="0" w:color="A6A6A6"/>
            </w:tcBorders>
            <w:textDirection w:val="btLr"/>
          </w:tcPr>
          <w:p w14:paraId="16D18708" w14:textId="77777777" w:rsidR="00DA7DDC" w:rsidRDefault="002A26E1">
            <w:pPr>
              <w:pStyle w:val="TableParagraph"/>
              <w:spacing w:before="157"/>
              <w:ind w:left="309"/>
              <w:rPr>
                <w:sz w:val="16"/>
              </w:rPr>
            </w:pPr>
            <w:r>
              <w:rPr>
                <w:sz w:val="16"/>
              </w:rPr>
              <w:t>Fecha del Acta de Inicio</w:t>
            </w:r>
          </w:p>
        </w:tc>
        <w:tc>
          <w:tcPr>
            <w:tcW w:w="572" w:type="dxa"/>
            <w:tcBorders>
              <w:top w:val="single" w:sz="8" w:space="0" w:color="A6A6A6"/>
            </w:tcBorders>
            <w:textDirection w:val="btLr"/>
          </w:tcPr>
          <w:p w14:paraId="7F360815" w14:textId="77777777" w:rsidR="00DA7DDC" w:rsidRDefault="00DA7DD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E10716" w14:textId="77777777" w:rsidR="00DA7DDC" w:rsidRDefault="002A26E1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448" w:type="dxa"/>
            <w:tcBorders>
              <w:top w:val="single" w:sz="8" w:space="0" w:color="A6A6A6"/>
            </w:tcBorders>
          </w:tcPr>
          <w:p w14:paraId="11D9C1C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9EB4FD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3622068" w14:textId="77777777" w:rsidR="00DA7DDC" w:rsidRDefault="00DA7DD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81E595" w14:textId="77777777" w:rsidR="00DA7DDC" w:rsidRDefault="002A26E1">
            <w:pPr>
              <w:pStyle w:val="TableParagraph"/>
              <w:ind w:left="58" w:right="20"/>
              <w:rPr>
                <w:sz w:val="16"/>
              </w:rPr>
            </w:pPr>
            <w:r>
              <w:rPr>
                <w:sz w:val="16"/>
              </w:rPr>
              <w:t>Seguimiento a las recomendaciones de la interventoría e imposición de multas</w:t>
            </w:r>
          </w:p>
        </w:tc>
        <w:tc>
          <w:tcPr>
            <w:tcW w:w="736" w:type="dxa"/>
            <w:tcBorders>
              <w:top w:val="single" w:sz="8" w:space="0" w:color="A6A6A6"/>
            </w:tcBorders>
          </w:tcPr>
          <w:p w14:paraId="205180F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1CE270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CBCFFF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9B41293" w14:textId="77777777" w:rsidR="00DA7DDC" w:rsidRDefault="00DA7DD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C397090" w14:textId="77777777" w:rsidR="00DA7DDC" w:rsidRDefault="002A26E1">
            <w:pPr>
              <w:pStyle w:val="TableParagraph"/>
              <w:ind w:left="67" w:right="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</w:t>
            </w:r>
            <w:r>
              <w:rPr>
                <w:spacing w:val="-9"/>
                <w:sz w:val="16"/>
              </w:rPr>
              <w:t xml:space="preserve">un </w:t>
            </w:r>
            <w:r>
              <w:rPr>
                <w:sz w:val="16"/>
              </w:rPr>
              <w:t>(01)</w:t>
            </w:r>
          </w:p>
          <w:p w14:paraId="62A01203" w14:textId="77777777" w:rsidR="00DA7DDC" w:rsidRDefault="002A26E1">
            <w:pPr>
              <w:pStyle w:val="TableParagraph"/>
              <w:spacing w:before="1"/>
              <w:ind w:left="65" w:right="64"/>
              <w:jc w:val="center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</w:tr>
      <w:tr w:rsidR="00DA7DDC" w14:paraId="6C3E24D8" w14:textId="77777777">
        <w:trPr>
          <w:trHeight w:val="2366"/>
        </w:trPr>
        <w:tc>
          <w:tcPr>
            <w:tcW w:w="338" w:type="dxa"/>
            <w:textDirection w:val="btLr"/>
          </w:tcPr>
          <w:p w14:paraId="75590234" w14:textId="77777777" w:rsidR="00DA7DDC" w:rsidRDefault="002A26E1">
            <w:pPr>
              <w:pStyle w:val="TableParagraph"/>
              <w:spacing w:before="7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" w:type="dxa"/>
            <w:textDirection w:val="btLr"/>
          </w:tcPr>
          <w:p w14:paraId="72B68983" w14:textId="77777777" w:rsidR="00DA7DDC" w:rsidRDefault="002A26E1">
            <w:pPr>
              <w:pStyle w:val="TableParagraph"/>
              <w:spacing w:before="65"/>
              <w:ind w:left="781" w:right="772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40" w:type="dxa"/>
            <w:textDirection w:val="btLr"/>
          </w:tcPr>
          <w:p w14:paraId="5FC653E9" w14:textId="77777777" w:rsidR="00DA7DDC" w:rsidRDefault="002A26E1">
            <w:pPr>
              <w:pStyle w:val="TableParagraph"/>
              <w:spacing w:before="66"/>
              <w:ind w:left="781" w:right="774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38" w:type="dxa"/>
            <w:textDirection w:val="btLr"/>
          </w:tcPr>
          <w:p w14:paraId="568DEC15" w14:textId="77777777" w:rsidR="00DA7DDC" w:rsidRDefault="002A26E1">
            <w:pPr>
              <w:pStyle w:val="TableParagraph"/>
              <w:spacing w:before="67"/>
              <w:ind w:left="781" w:right="774"/>
              <w:jc w:val="center"/>
              <w:rPr>
                <w:sz w:val="16"/>
              </w:rPr>
            </w:pPr>
            <w:r>
              <w:rPr>
                <w:sz w:val="16"/>
              </w:rPr>
              <w:t>Ejecución</w:t>
            </w:r>
          </w:p>
        </w:tc>
        <w:tc>
          <w:tcPr>
            <w:tcW w:w="626" w:type="dxa"/>
            <w:textDirection w:val="btLr"/>
          </w:tcPr>
          <w:p w14:paraId="1DA6C4B0" w14:textId="77777777" w:rsidR="00DA7DDC" w:rsidRDefault="00DA7DD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1D44C5C" w14:textId="77777777" w:rsidR="00DA7DDC" w:rsidRDefault="002A26E1">
            <w:pPr>
              <w:pStyle w:val="TableParagraph"/>
              <w:ind w:left="690"/>
              <w:rPr>
                <w:sz w:val="16"/>
              </w:rPr>
            </w:pPr>
            <w:r>
              <w:rPr>
                <w:sz w:val="16"/>
              </w:rPr>
              <w:t>Operacionales</w:t>
            </w:r>
          </w:p>
        </w:tc>
        <w:tc>
          <w:tcPr>
            <w:tcW w:w="1323" w:type="dxa"/>
          </w:tcPr>
          <w:p w14:paraId="688236A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6772DE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5281E0F" w14:textId="1C21D37C" w:rsidR="00DA7DDC" w:rsidRDefault="002A26E1">
            <w:pPr>
              <w:pStyle w:val="TableParagraph"/>
              <w:tabs>
                <w:tab w:val="left" w:pos="1062"/>
              </w:tabs>
              <w:spacing w:before="161"/>
              <w:ind w:left="71" w:right="45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de </w:t>
            </w:r>
            <w:r w:rsidR="005C1DE1">
              <w:rPr>
                <w:sz w:val="16"/>
              </w:rPr>
              <w:t>í</w:t>
            </w:r>
            <w:r>
              <w:rPr>
                <w:sz w:val="16"/>
              </w:rPr>
              <w:t>tem</w:t>
            </w:r>
            <w:r w:rsidR="005C1DE1">
              <w:rPr>
                <w:sz w:val="16"/>
              </w:rPr>
              <w:t>s</w:t>
            </w:r>
            <w:r>
              <w:rPr>
                <w:sz w:val="16"/>
              </w:rPr>
              <w:t xml:space="preserve"> que no cumplen con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las</w:t>
            </w:r>
          </w:p>
          <w:p w14:paraId="6F15C897" w14:textId="77777777" w:rsidR="00DA7DDC" w:rsidRDefault="002A26E1">
            <w:pPr>
              <w:pStyle w:val="TableParagraph"/>
              <w:spacing w:before="2"/>
              <w:ind w:left="71" w:right="86"/>
              <w:rPr>
                <w:sz w:val="16"/>
              </w:rPr>
            </w:pPr>
            <w:r>
              <w:rPr>
                <w:sz w:val="16"/>
              </w:rPr>
              <w:t>especificaciones técnicas solicitadas</w:t>
            </w:r>
          </w:p>
        </w:tc>
        <w:tc>
          <w:tcPr>
            <w:tcW w:w="1476" w:type="dxa"/>
          </w:tcPr>
          <w:p w14:paraId="31BD29F7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0FFABCB" w14:textId="77777777" w:rsidR="00DA7DDC" w:rsidRDefault="00DA7DD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9A5CBF" w14:textId="53FCB000" w:rsidR="00DA7DDC" w:rsidRDefault="005C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  <w:p w14:paraId="1FF8D707" w14:textId="77777777" w:rsidR="005C1DE1" w:rsidRDefault="005C1DE1">
            <w:pPr>
              <w:pStyle w:val="TableParagraph"/>
              <w:rPr>
                <w:b/>
                <w:sz w:val="16"/>
              </w:rPr>
            </w:pPr>
          </w:p>
          <w:p w14:paraId="36E4DAD0" w14:textId="77777777" w:rsidR="00DA7DDC" w:rsidRDefault="002A26E1" w:rsidP="005C1DE1">
            <w:pPr>
              <w:pStyle w:val="TableParagraph"/>
              <w:ind w:right="459"/>
              <w:rPr>
                <w:sz w:val="16"/>
              </w:rPr>
            </w:pPr>
            <w:r>
              <w:rPr>
                <w:sz w:val="16"/>
              </w:rPr>
              <w:t>Desequilibrio contractual</w:t>
            </w:r>
          </w:p>
        </w:tc>
        <w:tc>
          <w:tcPr>
            <w:tcW w:w="341" w:type="dxa"/>
            <w:textDirection w:val="btLr"/>
          </w:tcPr>
          <w:p w14:paraId="04AB25B9" w14:textId="77777777" w:rsidR="00DA7DDC" w:rsidRDefault="002A26E1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9" w:type="dxa"/>
            <w:textDirection w:val="btLr"/>
          </w:tcPr>
          <w:p w14:paraId="34D2DA9D" w14:textId="77777777" w:rsidR="00DA7DDC" w:rsidRDefault="002A26E1">
            <w:pPr>
              <w:pStyle w:val="TableParagraph"/>
              <w:spacing w:before="6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extDirection w:val="btLr"/>
          </w:tcPr>
          <w:p w14:paraId="1819798D" w14:textId="77777777" w:rsidR="00DA7DDC" w:rsidRDefault="002A26E1">
            <w:pPr>
              <w:pStyle w:val="TableParagraph"/>
              <w:spacing w:before="6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1" w:type="dxa"/>
            <w:shd w:val="clear" w:color="auto" w:fill="EC7C30"/>
            <w:textDirection w:val="btLr"/>
          </w:tcPr>
          <w:p w14:paraId="2458D8C3" w14:textId="77777777" w:rsidR="00DA7DDC" w:rsidRDefault="002A26E1">
            <w:pPr>
              <w:pStyle w:val="TableParagraph"/>
              <w:spacing w:before="67"/>
              <w:ind w:left="781" w:right="774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339" w:type="dxa"/>
            <w:textDirection w:val="btLr"/>
          </w:tcPr>
          <w:p w14:paraId="7F806FB3" w14:textId="77777777" w:rsidR="00DA7DDC" w:rsidRDefault="002A26E1">
            <w:pPr>
              <w:pStyle w:val="TableParagraph"/>
              <w:spacing w:before="67"/>
              <w:ind w:left="781" w:right="777"/>
              <w:jc w:val="center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9" w:type="dxa"/>
          </w:tcPr>
          <w:p w14:paraId="7D4A357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2F0FD0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226D7D2" w14:textId="77777777" w:rsidR="00DA7DDC" w:rsidRDefault="00DA7DD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325F90" w14:textId="77777777" w:rsidR="00DA7DDC" w:rsidRDefault="002A26E1">
            <w:pPr>
              <w:pStyle w:val="TableParagraph"/>
              <w:tabs>
                <w:tab w:val="left" w:pos="1181"/>
              </w:tabs>
              <w:spacing w:before="1"/>
              <w:ind w:left="70" w:right="53"/>
              <w:rPr>
                <w:sz w:val="16"/>
              </w:rPr>
            </w:pPr>
            <w:r>
              <w:rPr>
                <w:sz w:val="16"/>
              </w:rPr>
              <w:t>Verificar los materiales en las cantidades y especificaciones solicitadas,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realizar </w:t>
            </w:r>
            <w:r>
              <w:rPr>
                <w:sz w:val="16"/>
              </w:rPr>
              <w:t>pruebas</w:t>
            </w:r>
          </w:p>
        </w:tc>
        <w:tc>
          <w:tcPr>
            <w:tcW w:w="336" w:type="dxa"/>
            <w:textDirection w:val="btLr"/>
          </w:tcPr>
          <w:p w14:paraId="62891411" w14:textId="77777777" w:rsidR="00DA7DDC" w:rsidRDefault="002A26E1">
            <w:pPr>
              <w:pStyle w:val="TableParagraph"/>
              <w:spacing w:before="6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" w:type="dxa"/>
            <w:textDirection w:val="btLr"/>
          </w:tcPr>
          <w:p w14:paraId="3FD3BAA6" w14:textId="77777777" w:rsidR="00DA7DDC" w:rsidRDefault="002A26E1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9" w:type="dxa"/>
            <w:textDirection w:val="btLr"/>
          </w:tcPr>
          <w:p w14:paraId="38AC506A" w14:textId="77777777" w:rsidR="00DA7DDC" w:rsidRDefault="002A26E1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7" w:type="dxa"/>
            <w:shd w:val="clear" w:color="auto" w:fill="FFFF00"/>
            <w:textDirection w:val="btLr"/>
          </w:tcPr>
          <w:p w14:paraId="4595D1BE" w14:textId="77777777" w:rsidR="00DA7DDC" w:rsidRDefault="002A26E1">
            <w:pPr>
              <w:pStyle w:val="TableParagraph"/>
              <w:spacing w:before="65"/>
              <w:ind w:left="781" w:right="774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347" w:type="dxa"/>
            <w:textDirection w:val="btLr"/>
          </w:tcPr>
          <w:p w14:paraId="1F9C3AB2" w14:textId="77777777" w:rsidR="00DA7DDC" w:rsidRDefault="002A26E1">
            <w:pPr>
              <w:pStyle w:val="TableParagraph"/>
              <w:spacing w:before="69"/>
              <w:ind w:left="781" w:right="77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746" w:type="dxa"/>
            <w:textDirection w:val="btLr"/>
          </w:tcPr>
          <w:p w14:paraId="47847BE1" w14:textId="3858B495" w:rsidR="00DA7DDC" w:rsidRDefault="005C1DE1" w:rsidP="005C1DE1">
            <w:pPr>
              <w:pStyle w:val="TableParagraph"/>
              <w:spacing w:before="68" w:line="247" w:lineRule="auto"/>
              <w:ind w:left="318" w:right="160" w:hanging="130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  <w:r>
              <w:rPr>
                <w:sz w:val="16"/>
              </w:rPr>
              <w:t xml:space="preserve"> </w:t>
            </w:r>
            <w:r w:rsidR="002A26E1">
              <w:rPr>
                <w:sz w:val="16"/>
              </w:rPr>
              <w:t>y Tercero que verifica la calidad de los materiales</w:t>
            </w:r>
          </w:p>
        </w:tc>
        <w:tc>
          <w:tcPr>
            <w:tcW w:w="534" w:type="dxa"/>
            <w:textDirection w:val="btLr"/>
          </w:tcPr>
          <w:p w14:paraId="40914FF0" w14:textId="77777777" w:rsidR="00DA7DDC" w:rsidRDefault="002A26E1" w:rsidP="005C1DE1">
            <w:pPr>
              <w:pStyle w:val="TableParagraph"/>
              <w:spacing w:before="157"/>
              <w:ind w:left="342"/>
              <w:jc w:val="center"/>
              <w:rPr>
                <w:sz w:val="16"/>
              </w:rPr>
            </w:pPr>
            <w:r>
              <w:rPr>
                <w:sz w:val="16"/>
              </w:rPr>
              <w:t>Fecha del Acta de Inicio</w:t>
            </w:r>
          </w:p>
        </w:tc>
        <w:tc>
          <w:tcPr>
            <w:tcW w:w="572" w:type="dxa"/>
            <w:textDirection w:val="btLr"/>
          </w:tcPr>
          <w:p w14:paraId="21B484EE" w14:textId="77777777" w:rsidR="00DA7DDC" w:rsidRDefault="00DA7DD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5C50AA" w14:textId="77777777" w:rsidR="00DA7DDC" w:rsidRDefault="002A26E1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448" w:type="dxa"/>
          </w:tcPr>
          <w:p w14:paraId="618F580E" w14:textId="77777777" w:rsidR="00DA7DDC" w:rsidRDefault="002A26E1">
            <w:pPr>
              <w:pStyle w:val="TableParagraph"/>
              <w:spacing w:before="17"/>
              <w:ind w:left="58" w:right="56"/>
              <w:jc w:val="both"/>
              <w:rPr>
                <w:sz w:val="16"/>
              </w:rPr>
            </w:pPr>
            <w:r>
              <w:rPr>
                <w:sz w:val="16"/>
              </w:rPr>
              <w:t>Evaluación de cumplimiento de las obligaciones contractuales.</w:t>
            </w:r>
          </w:p>
          <w:p w14:paraId="53320A2B" w14:textId="77777777" w:rsidR="00DA7DDC" w:rsidRDefault="00DA7DD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1BD01D7" w14:textId="77777777" w:rsidR="00DA7DDC" w:rsidRDefault="002A26E1">
            <w:pPr>
              <w:pStyle w:val="TableParagraph"/>
              <w:ind w:left="58" w:right="56"/>
              <w:jc w:val="both"/>
              <w:rPr>
                <w:sz w:val="16"/>
              </w:rPr>
            </w:pPr>
            <w:r>
              <w:rPr>
                <w:sz w:val="16"/>
              </w:rPr>
              <w:t>Imposición de multas.</w:t>
            </w:r>
          </w:p>
          <w:p w14:paraId="0AFC765E" w14:textId="77777777" w:rsidR="00DA7DDC" w:rsidRDefault="00DA7DD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2559EC9" w14:textId="77777777" w:rsidR="00DA7DDC" w:rsidRDefault="002A26E1">
            <w:pPr>
              <w:pStyle w:val="TableParagraph"/>
              <w:ind w:left="58" w:right="56"/>
              <w:rPr>
                <w:sz w:val="16"/>
              </w:rPr>
            </w:pPr>
            <w:r>
              <w:rPr>
                <w:sz w:val="16"/>
              </w:rPr>
              <w:t>Seguimiento a las observaciones formuladas por la interventoría</w:t>
            </w:r>
          </w:p>
        </w:tc>
        <w:tc>
          <w:tcPr>
            <w:tcW w:w="736" w:type="dxa"/>
          </w:tcPr>
          <w:p w14:paraId="79B9460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3C17A6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08189E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49322A7" w14:textId="77777777" w:rsidR="00DA7DDC" w:rsidRDefault="002A26E1">
            <w:pPr>
              <w:pStyle w:val="TableParagraph"/>
              <w:spacing w:before="138"/>
              <w:ind w:left="115" w:right="113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</w:t>
            </w:r>
            <w:r>
              <w:rPr>
                <w:spacing w:val="-1"/>
                <w:sz w:val="16"/>
              </w:rPr>
              <w:t xml:space="preserve">Quince </w:t>
            </w:r>
            <w:r>
              <w:rPr>
                <w:sz w:val="16"/>
              </w:rPr>
              <w:t>(15)</w:t>
            </w:r>
          </w:p>
          <w:p w14:paraId="5BA5370F" w14:textId="77777777" w:rsidR="00DA7DDC" w:rsidRDefault="002A26E1">
            <w:pPr>
              <w:pStyle w:val="TableParagraph"/>
              <w:spacing w:line="193" w:lineRule="exact"/>
              <w:ind w:left="66" w:right="64"/>
              <w:jc w:val="center"/>
              <w:rPr>
                <w:sz w:val="16"/>
              </w:rPr>
            </w:pPr>
            <w:r>
              <w:rPr>
                <w:sz w:val="16"/>
              </w:rPr>
              <w:t>días]</w:t>
            </w:r>
          </w:p>
        </w:tc>
      </w:tr>
    </w:tbl>
    <w:p w14:paraId="27186FFA" w14:textId="77777777" w:rsidR="00DA7DDC" w:rsidRDefault="00DA7DDC">
      <w:pPr>
        <w:spacing w:line="193" w:lineRule="exact"/>
        <w:jc w:val="center"/>
        <w:rPr>
          <w:sz w:val="16"/>
        </w:rPr>
        <w:sectPr w:rsidR="00DA7DDC">
          <w:pgSz w:w="20170" w:h="12250" w:orient="landscape"/>
          <w:pgMar w:top="1940" w:right="2920" w:bottom="1440" w:left="2020" w:header="847" w:footer="1245" w:gutter="0"/>
          <w:cols w:space="720"/>
        </w:sectPr>
      </w:pPr>
    </w:p>
    <w:p w14:paraId="6F8C86E2" w14:textId="29F0CA81" w:rsidR="00DA7DDC" w:rsidRDefault="00DA7DD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13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627"/>
        <w:gridCol w:w="1324"/>
        <w:gridCol w:w="1477"/>
        <w:gridCol w:w="339"/>
        <w:gridCol w:w="341"/>
        <w:gridCol w:w="341"/>
        <w:gridCol w:w="339"/>
        <w:gridCol w:w="342"/>
        <w:gridCol w:w="1765"/>
        <w:gridCol w:w="342"/>
        <w:gridCol w:w="340"/>
        <w:gridCol w:w="342"/>
        <w:gridCol w:w="342"/>
        <w:gridCol w:w="340"/>
        <w:gridCol w:w="558"/>
        <w:gridCol w:w="426"/>
        <w:gridCol w:w="568"/>
        <w:gridCol w:w="1156"/>
        <w:gridCol w:w="1221"/>
      </w:tblGrid>
      <w:tr w:rsidR="005C1DE1" w14:paraId="1E4C5DBF" w14:textId="77777777" w:rsidTr="001A4D43">
        <w:trPr>
          <w:trHeight w:val="1199"/>
        </w:trPr>
        <w:tc>
          <w:tcPr>
            <w:tcW w:w="341" w:type="dxa"/>
            <w:vMerge w:val="restart"/>
            <w:tcBorders>
              <w:top w:val="single" w:sz="8" w:space="0" w:color="A6A6A6"/>
            </w:tcBorders>
            <w:shd w:val="clear" w:color="auto" w:fill="4E4D4D"/>
          </w:tcPr>
          <w:p w14:paraId="7D1F8DB9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3E8CFBB3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1A0E7D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4EB90A1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C1842AF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9C31760" w14:textId="77777777" w:rsidR="005C1DE1" w:rsidRDefault="005C1DE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C64BBFB" w14:textId="77777777" w:rsidR="005C1DE1" w:rsidRDefault="005C1DE1"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</w:tc>
        <w:tc>
          <w:tcPr>
            <w:tcW w:w="341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4F8C5AA2" w14:textId="77777777" w:rsidR="005C1DE1" w:rsidRDefault="005C1DE1">
            <w:pPr>
              <w:pStyle w:val="TableParagraph"/>
              <w:spacing w:before="69"/>
              <w:ind w:left="906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Clase</w:t>
            </w:r>
          </w:p>
        </w:tc>
        <w:tc>
          <w:tcPr>
            <w:tcW w:w="339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567DD982" w14:textId="77777777" w:rsidR="005C1DE1" w:rsidRDefault="005C1DE1">
            <w:pPr>
              <w:pStyle w:val="TableParagraph"/>
              <w:spacing w:before="69"/>
              <w:ind w:left="902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</w:p>
        </w:tc>
        <w:tc>
          <w:tcPr>
            <w:tcW w:w="341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350E3634" w14:textId="77777777" w:rsidR="005C1DE1" w:rsidRDefault="005C1DE1">
            <w:pPr>
              <w:pStyle w:val="TableParagraph"/>
              <w:spacing w:before="71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Etapa</w:t>
            </w:r>
          </w:p>
        </w:tc>
        <w:tc>
          <w:tcPr>
            <w:tcW w:w="627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7D424AE5" w14:textId="77777777" w:rsidR="005C1DE1" w:rsidRDefault="005C1DE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3402382" w14:textId="77777777" w:rsidR="005C1DE1" w:rsidRDefault="005C1DE1">
            <w:pPr>
              <w:pStyle w:val="TableParagraph"/>
              <w:ind w:left="906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Tipo</w:t>
            </w:r>
          </w:p>
        </w:tc>
        <w:tc>
          <w:tcPr>
            <w:tcW w:w="1324" w:type="dxa"/>
            <w:vMerge w:val="restart"/>
            <w:tcBorders>
              <w:top w:val="single" w:sz="8" w:space="0" w:color="A6A6A6"/>
            </w:tcBorders>
            <w:shd w:val="clear" w:color="auto" w:fill="4E4D4D"/>
          </w:tcPr>
          <w:p w14:paraId="7E9F16DA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383CA74D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09EB036D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17EF26E5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CB3DECE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2B7766D8" w14:textId="77777777" w:rsidR="005C1DE1" w:rsidRDefault="005C1DE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EB1366D" w14:textId="77777777" w:rsidR="005C1DE1" w:rsidRDefault="005C1DE1">
            <w:pPr>
              <w:pStyle w:val="TableParagraph"/>
              <w:ind w:left="254"/>
              <w:rPr>
                <w:sz w:val="16"/>
              </w:rPr>
            </w:pPr>
            <w:r>
              <w:rPr>
                <w:color w:val="FFFFFF"/>
                <w:sz w:val="16"/>
              </w:rPr>
              <w:t>Descripción</w:t>
            </w:r>
          </w:p>
        </w:tc>
        <w:tc>
          <w:tcPr>
            <w:tcW w:w="1477" w:type="dxa"/>
            <w:vMerge w:val="restart"/>
            <w:tcBorders>
              <w:top w:val="single" w:sz="8" w:space="0" w:color="A6A6A6"/>
            </w:tcBorders>
            <w:shd w:val="clear" w:color="auto" w:fill="4E4D4D"/>
          </w:tcPr>
          <w:p w14:paraId="0F81B1C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D8E6314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A7BE828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E8623F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B1EA7F9" w14:textId="77777777" w:rsidR="005C1DE1" w:rsidRDefault="005C1DE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21EF537" w14:textId="77777777" w:rsidR="005C1DE1" w:rsidRDefault="005C1DE1">
            <w:pPr>
              <w:pStyle w:val="TableParagraph"/>
              <w:ind w:left="143" w:righ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Consecuencia de la ocurrencia del evento</w:t>
            </w:r>
          </w:p>
        </w:tc>
        <w:tc>
          <w:tcPr>
            <w:tcW w:w="339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38B21F30" w14:textId="77777777" w:rsidR="005C1DE1" w:rsidRDefault="005C1DE1">
            <w:pPr>
              <w:pStyle w:val="TableParagraph"/>
              <w:spacing w:before="66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Probabilidad</w:t>
            </w:r>
          </w:p>
        </w:tc>
        <w:tc>
          <w:tcPr>
            <w:tcW w:w="341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246356F8" w14:textId="77777777" w:rsidR="005C1DE1" w:rsidRDefault="005C1DE1">
            <w:pPr>
              <w:pStyle w:val="TableParagraph"/>
              <w:spacing w:before="68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Impacto</w:t>
            </w:r>
          </w:p>
        </w:tc>
        <w:tc>
          <w:tcPr>
            <w:tcW w:w="341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120C3C77" w14:textId="77777777" w:rsidR="005C1DE1" w:rsidRDefault="005C1DE1">
            <w:pPr>
              <w:pStyle w:val="TableParagraph"/>
              <w:spacing w:before="65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Valoración</w:t>
            </w:r>
          </w:p>
        </w:tc>
        <w:tc>
          <w:tcPr>
            <w:tcW w:w="339" w:type="dxa"/>
            <w:vMerge w:val="restart"/>
            <w:tcBorders>
              <w:top w:val="single" w:sz="8" w:space="0" w:color="A6A6A6"/>
            </w:tcBorders>
            <w:shd w:val="clear" w:color="auto" w:fill="4E4D4D"/>
            <w:textDirection w:val="btLr"/>
          </w:tcPr>
          <w:p w14:paraId="7A7868EF" w14:textId="77777777" w:rsidR="005C1DE1" w:rsidRDefault="005C1DE1">
            <w:pPr>
              <w:pStyle w:val="TableParagraph"/>
              <w:spacing w:before="65"/>
              <w:ind w:left="904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Categoría</w:t>
            </w:r>
          </w:p>
        </w:tc>
        <w:tc>
          <w:tcPr>
            <w:tcW w:w="342" w:type="dxa"/>
            <w:vMerge w:val="restart"/>
            <w:tcBorders>
              <w:top w:val="single" w:sz="8" w:space="0" w:color="A6A6A6"/>
            </w:tcBorders>
            <w:shd w:val="clear" w:color="auto" w:fill="D9D9D9"/>
            <w:textDirection w:val="btLr"/>
          </w:tcPr>
          <w:p w14:paraId="785E9281" w14:textId="77777777" w:rsidR="005C1DE1" w:rsidRDefault="005C1DE1">
            <w:pPr>
              <w:pStyle w:val="TableParagraph"/>
              <w:spacing w:before="67"/>
              <w:ind w:left="575"/>
              <w:rPr>
                <w:sz w:val="16"/>
              </w:rPr>
            </w:pPr>
            <w:r>
              <w:rPr>
                <w:sz w:val="16"/>
              </w:rPr>
              <w:t>¿A quién se le asigna?</w:t>
            </w:r>
          </w:p>
        </w:tc>
        <w:tc>
          <w:tcPr>
            <w:tcW w:w="1765" w:type="dxa"/>
            <w:vMerge w:val="restart"/>
            <w:tcBorders>
              <w:top w:val="single" w:sz="8" w:space="0" w:color="A6A6A6"/>
            </w:tcBorders>
            <w:shd w:val="clear" w:color="auto" w:fill="D9D9D9"/>
          </w:tcPr>
          <w:p w14:paraId="5F275E7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045FE1F6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D6C4EF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F1E4733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79E57E6" w14:textId="77777777" w:rsidR="005C1DE1" w:rsidRDefault="005C1DE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09F13CF" w14:textId="77777777" w:rsidR="005C1DE1" w:rsidRDefault="005C1DE1">
            <w:pPr>
              <w:pStyle w:val="TableParagraph"/>
              <w:ind w:left="242" w:right="70" w:hanging="147"/>
              <w:rPr>
                <w:sz w:val="16"/>
              </w:rPr>
            </w:pPr>
            <w:r>
              <w:rPr>
                <w:sz w:val="16"/>
              </w:rPr>
              <w:t>Tratamiento/Control a ser implementado</w:t>
            </w:r>
          </w:p>
        </w:tc>
        <w:tc>
          <w:tcPr>
            <w:tcW w:w="1366" w:type="dxa"/>
            <w:gridSpan w:val="4"/>
            <w:tcBorders>
              <w:top w:val="single" w:sz="8" w:space="0" w:color="A6A6A6"/>
            </w:tcBorders>
            <w:shd w:val="clear" w:color="auto" w:fill="D9D9D9"/>
          </w:tcPr>
          <w:p w14:paraId="41C7AC6A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242E2B89" w14:textId="77777777" w:rsidR="005C1DE1" w:rsidRDefault="005C1DE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48F61F" w14:textId="77777777" w:rsidR="005C1DE1" w:rsidRDefault="005C1DE1">
            <w:pPr>
              <w:pStyle w:val="TableParagraph"/>
              <w:ind w:left="131" w:right="52" w:hanging="65"/>
              <w:rPr>
                <w:sz w:val="16"/>
              </w:rPr>
            </w:pPr>
            <w:r>
              <w:rPr>
                <w:sz w:val="16"/>
              </w:rPr>
              <w:t>Impacto después del tratamiento</w:t>
            </w:r>
          </w:p>
        </w:tc>
        <w:tc>
          <w:tcPr>
            <w:tcW w:w="340" w:type="dxa"/>
            <w:vMerge w:val="restart"/>
            <w:tcBorders>
              <w:top w:val="single" w:sz="8" w:space="0" w:color="A6A6A6"/>
            </w:tcBorders>
            <w:shd w:val="clear" w:color="auto" w:fill="D9D9D9"/>
            <w:textDirection w:val="btLr"/>
          </w:tcPr>
          <w:p w14:paraId="7C16C472" w14:textId="77777777" w:rsidR="005C1DE1" w:rsidRDefault="005C1DE1">
            <w:pPr>
              <w:pStyle w:val="TableParagraph"/>
              <w:spacing w:before="57"/>
              <w:ind w:left="172"/>
              <w:rPr>
                <w:sz w:val="16"/>
              </w:rPr>
            </w:pPr>
            <w:r>
              <w:rPr>
                <w:sz w:val="16"/>
              </w:rPr>
              <w:t>¿Afecta la ejecución del contrato?</w:t>
            </w:r>
          </w:p>
        </w:tc>
        <w:tc>
          <w:tcPr>
            <w:tcW w:w="558" w:type="dxa"/>
            <w:vMerge w:val="restart"/>
            <w:tcBorders>
              <w:top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107B4AAB" w14:textId="77777777" w:rsidR="005C1DE1" w:rsidRDefault="005C1DE1">
            <w:pPr>
              <w:pStyle w:val="TableParagraph"/>
              <w:spacing w:before="68" w:line="247" w:lineRule="auto"/>
              <w:ind w:left="949" w:right="206" w:hanging="728"/>
              <w:rPr>
                <w:sz w:val="16"/>
              </w:rPr>
            </w:pPr>
            <w:r>
              <w:rPr>
                <w:sz w:val="16"/>
              </w:rPr>
              <w:t>Responsable por implementar el tratamiento</w:t>
            </w:r>
          </w:p>
        </w:tc>
        <w:tc>
          <w:tcPr>
            <w:tcW w:w="426" w:type="dxa"/>
            <w:vMerge w:val="restart"/>
            <w:tcBorders>
              <w:top w:val="single" w:sz="8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4EC4255" w14:textId="77777777" w:rsidR="005C1DE1" w:rsidRDefault="005C1DE1">
            <w:pPr>
              <w:pStyle w:val="TableParagraph"/>
              <w:spacing w:before="2" w:line="200" w:lineRule="exact"/>
              <w:ind w:left="949" w:hanging="802"/>
              <w:rPr>
                <w:sz w:val="16"/>
              </w:rPr>
            </w:pPr>
            <w:r>
              <w:rPr>
                <w:sz w:val="16"/>
              </w:rPr>
              <w:t>Fecha estimada en que se inicia el tratamiento</w:t>
            </w:r>
          </w:p>
        </w:tc>
        <w:tc>
          <w:tcPr>
            <w:tcW w:w="568" w:type="dxa"/>
            <w:vMerge w:val="restart"/>
            <w:tcBorders>
              <w:top w:val="single" w:sz="8" w:space="0" w:color="A6A6A6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D189F0D" w14:textId="77777777" w:rsidR="005C1DE1" w:rsidRDefault="005C1DE1" w:rsidP="005C1DE1">
            <w:pPr>
              <w:pStyle w:val="TableParagraph"/>
              <w:spacing w:before="6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Fecha estimada en que se completa </w:t>
            </w:r>
          </w:p>
          <w:p w14:paraId="56B9AA44" w14:textId="405D0F16" w:rsidR="005C1DE1" w:rsidRDefault="005C1DE1" w:rsidP="005C1DE1">
            <w:pPr>
              <w:pStyle w:val="TableParagraph"/>
              <w:spacing w:before="6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el tratamiento</w:t>
            </w:r>
          </w:p>
        </w:tc>
        <w:tc>
          <w:tcPr>
            <w:tcW w:w="2377" w:type="dxa"/>
            <w:gridSpan w:val="2"/>
            <w:tcBorders>
              <w:top w:val="single" w:sz="8" w:space="0" w:color="A6A6A6"/>
              <w:left w:val="single" w:sz="4" w:space="0" w:color="000000"/>
            </w:tcBorders>
            <w:shd w:val="clear" w:color="auto" w:fill="D9D9D9"/>
          </w:tcPr>
          <w:p w14:paraId="2BC5E86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272120F" w14:textId="77777777" w:rsidR="005C1DE1" w:rsidRDefault="005C1D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2BA456" w14:textId="77777777" w:rsidR="005C1DE1" w:rsidRDefault="005C1DE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Monitoreo y revisión</w:t>
            </w:r>
          </w:p>
        </w:tc>
      </w:tr>
      <w:tr w:rsidR="005C1DE1" w14:paraId="2C943D2D" w14:textId="77777777" w:rsidTr="001A4D43">
        <w:trPr>
          <w:trHeight w:val="1499"/>
        </w:trPr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72B52E71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2BC39EE3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AB32B6E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1695E0F2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EE3706B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465C7DCE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</w:tcPr>
          <w:p w14:paraId="655325DE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41E0B447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6470E095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59649755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bottom w:val="single" w:sz="8" w:space="0" w:color="A6A6A6"/>
            </w:tcBorders>
            <w:shd w:val="clear" w:color="auto" w:fill="4E4D4D"/>
            <w:textDirection w:val="btLr"/>
          </w:tcPr>
          <w:p w14:paraId="030E849B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5F01D0ED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</w:tcPr>
          <w:p w14:paraId="63B8EACA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48143E4B" w14:textId="77777777" w:rsidR="005C1DE1" w:rsidRDefault="005C1DE1">
            <w:pPr>
              <w:pStyle w:val="TableParagraph"/>
              <w:spacing w:before="62"/>
              <w:ind w:left="316"/>
              <w:rPr>
                <w:sz w:val="16"/>
              </w:rPr>
            </w:pPr>
            <w:r>
              <w:rPr>
                <w:sz w:val="16"/>
              </w:rPr>
              <w:t>Probabilidad</w:t>
            </w:r>
          </w:p>
        </w:tc>
        <w:tc>
          <w:tcPr>
            <w:tcW w:w="340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4BA6A733" w14:textId="77777777" w:rsidR="005C1DE1" w:rsidRDefault="005C1DE1">
            <w:pPr>
              <w:pStyle w:val="TableParagraph"/>
              <w:spacing w:before="61"/>
              <w:ind w:left="457"/>
              <w:rPr>
                <w:sz w:val="16"/>
              </w:rPr>
            </w:pPr>
            <w:r>
              <w:rPr>
                <w:sz w:val="16"/>
              </w:rPr>
              <w:t>Impacto</w:t>
            </w: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53693534" w14:textId="77777777" w:rsidR="005C1DE1" w:rsidRDefault="005C1DE1">
            <w:pPr>
              <w:pStyle w:val="TableParagraph"/>
              <w:spacing w:before="62"/>
              <w:ind w:left="383"/>
              <w:rPr>
                <w:sz w:val="16"/>
              </w:rPr>
            </w:pPr>
            <w:r>
              <w:rPr>
                <w:sz w:val="16"/>
              </w:rPr>
              <w:t>Valoración</w:t>
            </w:r>
          </w:p>
        </w:tc>
        <w:tc>
          <w:tcPr>
            <w:tcW w:w="342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062AF864" w14:textId="77777777" w:rsidR="005C1DE1" w:rsidRDefault="005C1DE1">
            <w:pPr>
              <w:pStyle w:val="TableParagraph"/>
              <w:spacing w:before="58"/>
              <w:ind w:left="412"/>
              <w:rPr>
                <w:sz w:val="16"/>
              </w:rPr>
            </w:pPr>
            <w:r>
              <w:rPr>
                <w:sz w:val="16"/>
              </w:rPr>
              <w:t>Categoría</w:t>
            </w:r>
          </w:p>
        </w:tc>
        <w:tc>
          <w:tcPr>
            <w:tcW w:w="340" w:type="dxa"/>
            <w:vMerge/>
            <w:tcBorders>
              <w:top w:val="nil"/>
              <w:bottom w:val="single" w:sz="8" w:space="0" w:color="A6A6A6"/>
            </w:tcBorders>
            <w:shd w:val="clear" w:color="auto" w:fill="D9D9D9"/>
            <w:textDirection w:val="btLr"/>
          </w:tcPr>
          <w:p w14:paraId="3987C867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291FFA7A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4AD8D2BE" w14:textId="77777777" w:rsidR="005C1DE1" w:rsidRDefault="005C1DE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6A6A6"/>
              <w:right w:val="single" w:sz="4" w:space="0" w:color="000000"/>
            </w:tcBorders>
            <w:shd w:val="clear" w:color="auto" w:fill="D9D9D9"/>
            <w:textDirection w:val="btLr"/>
          </w:tcPr>
          <w:p w14:paraId="1F590AD5" w14:textId="1911F43F" w:rsidR="005C1DE1" w:rsidRDefault="005C1DE1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8" w:space="0" w:color="A6A6A6"/>
            </w:tcBorders>
            <w:shd w:val="clear" w:color="auto" w:fill="D9D9D9"/>
            <w:textDirection w:val="btLr"/>
          </w:tcPr>
          <w:p w14:paraId="36014E0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B1BCC77" w14:textId="77777777" w:rsidR="005C1DE1" w:rsidRDefault="005C1DE1">
            <w:pPr>
              <w:pStyle w:val="TableParagraph"/>
              <w:spacing w:before="145" w:line="244" w:lineRule="auto"/>
              <w:ind w:left="352" w:hanging="310"/>
              <w:rPr>
                <w:sz w:val="16"/>
              </w:rPr>
            </w:pPr>
            <w:r>
              <w:rPr>
                <w:sz w:val="16"/>
              </w:rPr>
              <w:t>¿Cómo se realiza el monitoreo?</w:t>
            </w:r>
          </w:p>
        </w:tc>
        <w:tc>
          <w:tcPr>
            <w:tcW w:w="1221" w:type="dxa"/>
            <w:tcBorders>
              <w:bottom w:val="single" w:sz="8" w:space="0" w:color="A6A6A6"/>
            </w:tcBorders>
            <w:shd w:val="clear" w:color="auto" w:fill="D9D9D9"/>
            <w:textDirection w:val="btLr"/>
          </w:tcPr>
          <w:p w14:paraId="247FF495" w14:textId="77777777" w:rsidR="005C1DE1" w:rsidRDefault="005C1DE1" w:rsidP="005C1DE1">
            <w:pPr>
              <w:pStyle w:val="TableParagraph"/>
              <w:jc w:val="center"/>
              <w:rPr>
                <w:b/>
                <w:sz w:val="18"/>
              </w:rPr>
            </w:pPr>
          </w:p>
          <w:p w14:paraId="5BD6BBA3" w14:textId="77777777" w:rsidR="005C1DE1" w:rsidRDefault="005C1DE1" w:rsidP="005C1DE1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57E94F4E" w14:textId="77777777" w:rsidR="005C1DE1" w:rsidRDefault="005C1DE1" w:rsidP="005C1DE1">
            <w:pPr>
              <w:pStyle w:val="TableParagraph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</w:tr>
      <w:tr w:rsidR="00DA7DDC" w14:paraId="1436DDF2" w14:textId="77777777" w:rsidTr="001A4D43">
        <w:trPr>
          <w:trHeight w:val="2296"/>
        </w:trPr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1A73D818" w14:textId="77777777" w:rsidR="00DA7DDC" w:rsidRDefault="002A26E1">
            <w:pPr>
              <w:pStyle w:val="TableParagraph"/>
              <w:spacing w:before="7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6935CAC9" w14:textId="77777777" w:rsidR="00DA7DDC" w:rsidRDefault="002A26E1">
            <w:pPr>
              <w:pStyle w:val="TableParagraph"/>
              <w:spacing w:before="65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Especifico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4FB17874" w14:textId="77777777" w:rsidR="00DA7DDC" w:rsidRDefault="002A26E1">
            <w:pPr>
              <w:pStyle w:val="TableParagraph"/>
              <w:spacing w:before="6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6666E882" w14:textId="77777777" w:rsidR="00DA7DDC" w:rsidRDefault="002A26E1">
            <w:pPr>
              <w:pStyle w:val="TableParagraph"/>
              <w:spacing w:before="66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Selección</w:t>
            </w:r>
          </w:p>
        </w:tc>
        <w:tc>
          <w:tcPr>
            <w:tcW w:w="627" w:type="dxa"/>
            <w:tcBorders>
              <w:top w:val="single" w:sz="8" w:space="0" w:color="A6A6A6"/>
            </w:tcBorders>
            <w:textDirection w:val="btLr"/>
          </w:tcPr>
          <w:p w14:paraId="14F2B26C" w14:textId="77777777" w:rsidR="00DA7DDC" w:rsidRDefault="00DA7DD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B3A1FD" w14:textId="77777777" w:rsidR="00DA7DDC" w:rsidRDefault="002A26E1">
            <w:pPr>
              <w:pStyle w:val="TableParagraph"/>
              <w:ind w:left="772"/>
              <w:rPr>
                <w:sz w:val="16"/>
              </w:rPr>
            </w:pPr>
            <w:r>
              <w:rPr>
                <w:sz w:val="16"/>
              </w:rPr>
              <w:t>Económico</w:t>
            </w:r>
          </w:p>
        </w:tc>
        <w:tc>
          <w:tcPr>
            <w:tcW w:w="1324" w:type="dxa"/>
            <w:tcBorders>
              <w:top w:val="single" w:sz="8" w:space="0" w:color="A6A6A6"/>
            </w:tcBorders>
          </w:tcPr>
          <w:p w14:paraId="2F5A4F10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697DEB9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B4824B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9B65615" w14:textId="77777777" w:rsidR="00DA7DDC" w:rsidRDefault="00DA7DD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111B01" w14:textId="77777777" w:rsidR="00DA7DDC" w:rsidRDefault="002A26E1">
            <w:pPr>
              <w:pStyle w:val="TableParagraph"/>
              <w:ind w:left="67" w:right="221"/>
              <w:rPr>
                <w:sz w:val="16"/>
              </w:rPr>
            </w:pPr>
            <w:r>
              <w:rPr>
                <w:sz w:val="16"/>
              </w:rPr>
              <w:t>Oferta artificialmente baja</w:t>
            </w:r>
          </w:p>
        </w:tc>
        <w:tc>
          <w:tcPr>
            <w:tcW w:w="1477" w:type="dxa"/>
            <w:tcBorders>
              <w:top w:val="single" w:sz="8" w:space="0" w:color="A6A6A6"/>
            </w:tcBorders>
          </w:tcPr>
          <w:p w14:paraId="5803EEDB" w14:textId="77777777" w:rsidR="005C1DE1" w:rsidRDefault="005C1DE1" w:rsidP="005C1DE1">
            <w:pPr>
              <w:pStyle w:val="TableParagraph"/>
              <w:rPr>
                <w:sz w:val="16"/>
              </w:rPr>
            </w:pPr>
          </w:p>
          <w:p w14:paraId="555FBD8C" w14:textId="77777777" w:rsidR="005C1DE1" w:rsidRDefault="005C1DE1" w:rsidP="005C1DE1">
            <w:pPr>
              <w:pStyle w:val="TableParagraph"/>
              <w:rPr>
                <w:sz w:val="16"/>
              </w:rPr>
            </w:pPr>
          </w:p>
          <w:p w14:paraId="34987978" w14:textId="77777777" w:rsidR="005C1DE1" w:rsidRDefault="005C1DE1" w:rsidP="005C1DE1">
            <w:pPr>
              <w:pStyle w:val="TableParagraph"/>
              <w:rPr>
                <w:sz w:val="16"/>
              </w:rPr>
            </w:pPr>
          </w:p>
          <w:p w14:paraId="2B9F05A5" w14:textId="77777777" w:rsidR="005C1DE1" w:rsidRDefault="005C1DE1" w:rsidP="005C1DE1">
            <w:pPr>
              <w:pStyle w:val="TableParagraph"/>
              <w:rPr>
                <w:sz w:val="16"/>
              </w:rPr>
            </w:pPr>
          </w:p>
          <w:p w14:paraId="6D1AFF3B" w14:textId="77777777" w:rsidR="005C1DE1" w:rsidRDefault="005C1DE1" w:rsidP="005C1DE1">
            <w:pPr>
              <w:pStyle w:val="TableParagraph"/>
              <w:rPr>
                <w:sz w:val="16"/>
              </w:rPr>
            </w:pPr>
          </w:p>
          <w:p w14:paraId="41FD7C71" w14:textId="0EA86442" w:rsidR="005C1DE1" w:rsidRDefault="005C1DE1" w:rsidP="005C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  <w:p w14:paraId="56924039" w14:textId="11B0AD85" w:rsidR="00DA7DDC" w:rsidRDefault="00DA7DDC">
            <w:pPr>
              <w:pStyle w:val="TableParagraph"/>
              <w:ind w:left="66"/>
              <w:rPr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A6A6A6"/>
            </w:tcBorders>
            <w:textDirection w:val="btLr"/>
          </w:tcPr>
          <w:p w14:paraId="43B6C092" w14:textId="77777777" w:rsidR="00DA7DDC" w:rsidRDefault="002A26E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5506702A" w14:textId="77777777" w:rsidR="00DA7DDC" w:rsidRDefault="002A26E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tcBorders>
              <w:top w:val="single" w:sz="8" w:space="0" w:color="A6A6A6"/>
            </w:tcBorders>
            <w:textDirection w:val="btLr"/>
          </w:tcPr>
          <w:p w14:paraId="7309CDE7" w14:textId="77777777" w:rsidR="00DA7DDC" w:rsidRDefault="002A26E1">
            <w:pPr>
              <w:pStyle w:val="TableParagraph"/>
              <w:spacing w:before="6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9" w:type="dxa"/>
            <w:tcBorders>
              <w:top w:val="single" w:sz="8" w:space="0" w:color="A6A6A6"/>
            </w:tcBorders>
            <w:shd w:val="clear" w:color="auto" w:fill="EC7C30"/>
            <w:textDirection w:val="btLr"/>
          </w:tcPr>
          <w:p w14:paraId="5A2CFE2B" w14:textId="77777777" w:rsidR="00DA7DDC" w:rsidRDefault="002A26E1">
            <w:pPr>
              <w:pStyle w:val="TableParagraph"/>
              <w:spacing w:before="60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0B1F9D27" w14:textId="77777777" w:rsidR="00DA7DDC" w:rsidRDefault="002A26E1">
            <w:pPr>
              <w:pStyle w:val="TableParagraph"/>
              <w:spacing w:before="62"/>
              <w:ind w:left="769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5" w:type="dxa"/>
            <w:tcBorders>
              <w:top w:val="single" w:sz="8" w:space="0" w:color="A6A6A6"/>
            </w:tcBorders>
          </w:tcPr>
          <w:p w14:paraId="56DC995D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7F46777" w14:textId="77777777" w:rsidR="00DA7DDC" w:rsidRDefault="002A26E1">
            <w:pPr>
              <w:pStyle w:val="TableParagraph"/>
              <w:spacing w:before="150"/>
              <w:ind w:left="62" w:right="55"/>
              <w:jc w:val="both"/>
              <w:rPr>
                <w:sz w:val="16"/>
              </w:rPr>
            </w:pPr>
            <w:r>
              <w:rPr>
                <w:sz w:val="16"/>
              </w:rPr>
              <w:t xml:space="preserve">Verificar Análisis de Precios Unitarios </w:t>
            </w:r>
            <w:r>
              <w:rPr>
                <w:spacing w:val="-11"/>
                <w:sz w:val="16"/>
              </w:rPr>
              <w:t xml:space="preserve">e </w:t>
            </w:r>
            <w:r>
              <w:rPr>
                <w:sz w:val="16"/>
              </w:rPr>
              <w:t xml:space="preserve">implementar     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una</w:t>
            </w:r>
          </w:p>
          <w:p w14:paraId="2632228A" w14:textId="77777777" w:rsidR="00DA7DDC" w:rsidRDefault="002A26E1">
            <w:pPr>
              <w:pStyle w:val="TableParagraph"/>
              <w:tabs>
                <w:tab w:val="left" w:pos="1512"/>
              </w:tabs>
              <w:spacing w:before="1" w:line="193" w:lineRule="exact"/>
              <w:ind w:left="62"/>
              <w:jc w:val="both"/>
              <w:rPr>
                <w:sz w:val="16"/>
              </w:rPr>
            </w:pPr>
            <w:r>
              <w:rPr>
                <w:sz w:val="16"/>
              </w:rPr>
              <w:t>metodología</w:t>
            </w:r>
            <w:r>
              <w:rPr>
                <w:sz w:val="16"/>
              </w:rPr>
              <w:tab/>
              <w:t>de</w:t>
            </w:r>
          </w:p>
          <w:p w14:paraId="6C63C798" w14:textId="77777777" w:rsidR="00DA7DDC" w:rsidRDefault="002A26E1">
            <w:pPr>
              <w:pStyle w:val="TableParagraph"/>
              <w:tabs>
                <w:tab w:val="left" w:pos="1423"/>
              </w:tabs>
              <w:ind w:left="62" w:right="57"/>
              <w:jc w:val="both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que </w:t>
            </w:r>
            <w:r>
              <w:rPr>
                <w:sz w:val="16"/>
              </w:rPr>
              <w:t>mitigue el riesgo de precios artificialmente bajos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4AED0CA7" w14:textId="77777777" w:rsidR="00DA7DDC" w:rsidRDefault="002A26E1">
            <w:pPr>
              <w:pStyle w:val="TableParagraph"/>
              <w:spacing w:before="5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030B3505" w14:textId="77777777" w:rsidR="00DA7DDC" w:rsidRDefault="002A26E1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textDirection w:val="btLr"/>
          </w:tcPr>
          <w:p w14:paraId="5FFDA5D4" w14:textId="77777777" w:rsidR="00DA7DDC" w:rsidRDefault="002A26E1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2" w:type="dxa"/>
            <w:tcBorders>
              <w:top w:val="single" w:sz="8" w:space="0" w:color="A6A6A6"/>
            </w:tcBorders>
            <w:shd w:val="clear" w:color="auto" w:fill="528135"/>
            <w:textDirection w:val="btLr"/>
          </w:tcPr>
          <w:p w14:paraId="20CFABE2" w14:textId="77777777" w:rsidR="00DA7DDC" w:rsidRDefault="002A26E1">
            <w:pPr>
              <w:pStyle w:val="TableParagraph"/>
              <w:spacing w:before="54"/>
              <w:ind w:left="197" w:right="184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0" w:type="dxa"/>
            <w:tcBorders>
              <w:top w:val="single" w:sz="8" w:space="0" w:color="A6A6A6"/>
            </w:tcBorders>
            <w:textDirection w:val="btLr"/>
          </w:tcPr>
          <w:p w14:paraId="5A01BCDD" w14:textId="77777777" w:rsidR="00DA7DDC" w:rsidRDefault="002A26E1">
            <w:pPr>
              <w:pStyle w:val="TableParagraph"/>
              <w:spacing w:before="52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cBorders>
              <w:top w:val="single" w:sz="8" w:space="0" w:color="A6A6A6"/>
            </w:tcBorders>
            <w:textDirection w:val="btLr"/>
          </w:tcPr>
          <w:p w14:paraId="5116BF1A" w14:textId="77777777" w:rsidR="005C1DE1" w:rsidRDefault="005C1DE1" w:rsidP="005C1DE1">
            <w:pPr>
              <w:pStyle w:val="TableParagraph"/>
              <w:ind w:left="153"/>
              <w:jc w:val="center"/>
              <w:rPr>
                <w:sz w:val="16"/>
              </w:rPr>
            </w:pPr>
          </w:p>
          <w:p w14:paraId="080D4B26" w14:textId="42F52199" w:rsidR="00DA7DDC" w:rsidRDefault="005C1DE1" w:rsidP="005C1DE1">
            <w:pPr>
              <w:pStyle w:val="TableParagraph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cBorders>
              <w:top w:val="single" w:sz="8" w:space="0" w:color="A6A6A6"/>
            </w:tcBorders>
            <w:textDirection w:val="btLr"/>
          </w:tcPr>
          <w:p w14:paraId="0108AFC0" w14:textId="77777777" w:rsidR="00DA7DDC" w:rsidRDefault="002A26E1">
            <w:pPr>
              <w:pStyle w:val="TableParagraph"/>
              <w:spacing w:line="186" w:lineRule="exact"/>
              <w:ind w:left="201" w:right="196"/>
              <w:jc w:val="center"/>
              <w:rPr>
                <w:sz w:val="16"/>
              </w:rPr>
            </w:pPr>
            <w:r>
              <w:rPr>
                <w:sz w:val="16"/>
              </w:rPr>
              <w:t>Redacción de Documentos</w:t>
            </w:r>
          </w:p>
          <w:p w14:paraId="454AFC0B" w14:textId="77777777" w:rsidR="00DA7DDC" w:rsidRDefault="002A26E1">
            <w:pPr>
              <w:pStyle w:val="TableParagraph"/>
              <w:spacing w:before="6"/>
              <w:ind w:left="202" w:right="192"/>
              <w:jc w:val="center"/>
              <w:rPr>
                <w:sz w:val="16"/>
              </w:rPr>
            </w:pPr>
            <w:r>
              <w:rPr>
                <w:sz w:val="16"/>
              </w:rPr>
              <w:t>del Proceso</w:t>
            </w:r>
          </w:p>
        </w:tc>
        <w:tc>
          <w:tcPr>
            <w:tcW w:w="568" w:type="dxa"/>
            <w:tcBorders>
              <w:top w:val="single" w:sz="8" w:space="0" w:color="A6A6A6"/>
            </w:tcBorders>
            <w:textDirection w:val="btLr"/>
          </w:tcPr>
          <w:p w14:paraId="68B3FAAD" w14:textId="77777777" w:rsidR="00DA7DDC" w:rsidRDefault="00DA7DD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A4AB7E" w14:textId="77777777" w:rsidR="00DA7DDC" w:rsidRDefault="002A26E1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  <w:tcBorders>
              <w:top w:val="single" w:sz="8" w:space="0" w:color="A6A6A6"/>
            </w:tcBorders>
          </w:tcPr>
          <w:p w14:paraId="5753E92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924319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C9059EF" w14:textId="77777777" w:rsidR="00DA7DDC" w:rsidRDefault="00DA7DD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D6F002" w14:textId="77777777" w:rsidR="00DA7DDC" w:rsidRDefault="002A26E1">
            <w:pPr>
              <w:pStyle w:val="TableParagraph"/>
              <w:tabs>
                <w:tab w:val="left" w:pos="577"/>
              </w:tabs>
              <w:ind w:left="51" w:right="66"/>
              <w:rPr>
                <w:sz w:val="16"/>
              </w:rPr>
            </w:pPr>
            <w:r>
              <w:rPr>
                <w:sz w:val="16"/>
              </w:rPr>
              <w:t xml:space="preserve">Evaluación </w:t>
            </w:r>
            <w:r>
              <w:rPr>
                <w:spacing w:val="-7"/>
                <w:sz w:val="16"/>
              </w:rPr>
              <w:t xml:space="preserve">de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ofertas </w:t>
            </w:r>
            <w:r>
              <w:rPr>
                <w:sz w:val="16"/>
              </w:rPr>
              <w:t xml:space="preserve">enviadas </w:t>
            </w:r>
            <w:r>
              <w:rPr>
                <w:spacing w:val="-6"/>
                <w:sz w:val="16"/>
              </w:rPr>
              <w:t xml:space="preserve">por </w:t>
            </w:r>
            <w:r>
              <w:rPr>
                <w:sz w:val="16"/>
              </w:rPr>
              <w:t>los proponentes</w:t>
            </w:r>
          </w:p>
        </w:tc>
        <w:tc>
          <w:tcPr>
            <w:tcW w:w="1221" w:type="dxa"/>
            <w:tcBorders>
              <w:top w:val="single" w:sz="8" w:space="0" w:color="A6A6A6"/>
            </w:tcBorders>
          </w:tcPr>
          <w:p w14:paraId="08C22976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BBD583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9ED8F8B" w14:textId="77777777" w:rsidR="00DA7DDC" w:rsidRDefault="00DA7DD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A89A5E" w14:textId="77777777" w:rsidR="00DA7DDC" w:rsidRDefault="002A26E1">
            <w:pPr>
              <w:pStyle w:val="TableParagraph"/>
              <w:ind w:left="50" w:right="69"/>
              <w:jc w:val="both"/>
              <w:rPr>
                <w:sz w:val="16"/>
              </w:rPr>
            </w:pPr>
            <w:r>
              <w:rPr>
                <w:sz w:val="16"/>
              </w:rPr>
              <w:t xml:space="preserve">En ocurrencia del evento y durante la ejecución </w:t>
            </w:r>
            <w:proofErr w:type="gramStart"/>
            <w:r>
              <w:rPr>
                <w:sz w:val="16"/>
              </w:rPr>
              <w:t>del mismo</w:t>
            </w:r>
            <w:proofErr w:type="gramEnd"/>
          </w:p>
        </w:tc>
      </w:tr>
      <w:tr w:rsidR="00DA7DDC" w14:paraId="38177256" w14:textId="77777777">
        <w:trPr>
          <w:trHeight w:val="2296"/>
        </w:trPr>
        <w:tc>
          <w:tcPr>
            <w:tcW w:w="341" w:type="dxa"/>
            <w:textDirection w:val="btLr"/>
          </w:tcPr>
          <w:p w14:paraId="17ED3F92" w14:textId="77777777" w:rsidR="00DA7DDC" w:rsidRDefault="002A26E1">
            <w:pPr>
              <w:pStyle w:val="TableParagraph"/>
              <w:spacing w:before="7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1" w:type="dxa"/>
            <w:textDirection w:val="btLr"/>
          </w:tcPr>
          <w:p w14:paraId="03AC6F6D" w14:textId="77777777" w:rsidR="00DA7DDC" w:rsidRDefault="002A26E1">
            <w:pPr>
              <w:pStyle w:val="TableParagraph"/>
              <w:spacing w:before="65"/>
              <w:ind w:left="197" w:right="189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339" w:type="dxa"/>
            <w:textDirection w:val="btLr"/>
          </w:tcPr>
          <w:p w14:paraId="093B6299" w14:textId="77777777" w:rsidR="00DA7DDC" w:rsidRDefault="002A26E1">
            <w:pPr>
              <w:pStyle w:val="TableParagraph"/>
              <w:spacing w:before="64"/>
              <w:ind w:left="197" w:right="187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extDirection w:val="btLr"/>
          </w:tcPr>
          <w:p w14:paraId="46422B53" w14:textId="77777777" w:rsidR="00DA7DDC" w:rsidRDefault="002A26E1">
            <w:pPr>
              <w:pStyle w:val="TableParagraph"/>
              <w:spacing w:before="66"/>
              <w:ind w:left="197" w:right="187"/>
              <w:jc w:val="center"/>
              <w:rPr>
                <w:sz w:val="16"/>
              </w:rPr>
            </w:pPr>
            <w:r>
              <w:rPr>
                <w:sz w:val="16"/>
              </w:rPr>
              <w:t>Ejecución</w:t>
            </w:r>
          </w:p>
        </w:tc>
        <w:tc>
          <w:tcPr>
            <w:tcW w:w="627" w:type="dxa"/>
            <w:textDirection w:val="btLr"/>
          </w:tcPr>
          <w:p w14:paraId="7384DB47" w14:textId="77777777" w:rsidR="00DA7DDC" w:rsidRDefault="00DA7DD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DD219D" w14:textId="77777777" w:rsidR="00DA7DDC" w:rsidRDefault="002A26E1">
            <w:pPr>
              <w:pStyle w:val="TableParagraph"/>
              <w:ind w:left="772"/>
              <w:rPr>
                <w:sz w:val="16"/>
              </w:rPr>
            </w:pPr>
            <w:r>
              <w:rPr>
                <w:sz w:val="16"/>
              </w:rPr>
              <w:t>Económico</w:t>
            </w:r>
          </w:p>
        </w:tc>
        <w:tc>
          <w:tcPr>
            <w:tcW w:w="1324" w:type="dxa"/>
          </w:tcPr>
          <w:p w14:paraId="205F5064" w14:textId="77777777" w:rsidR="00DA7DDC" w:rsidRDefault="00DA7DDC">
            <w:pPr>
              <w:pStyle w:val="TableParagraph"/>
              <w:spacing w:before="5"/>
              <w:rPr>
                <w:b/>
              </w:rPr>
            </w:pPr>
          </w:p>
          <w:p w14:paraId="039BC354" w14:textId="77777777" w:rsidR="00DA7DDC" w:rsidRDefault="002A26E1">
            <w:pPr>
              <w:pStyle w:val="TableParagraph"/>
              <w:tabs>
                <w:tab w:val="left" w:pos="631"/>
                <w:tab w:val="left" w:pos="1127"/>
              </w:tabs>
              <w:spacing w:before="1"/>
              <w:ind w:left="67" w:right="50"/>
              <w:rPr>
                <w:sz w:val="16"/>
              </w:rPr>
            </w:pPr>
            <w:r>
              <w:rPr>
                <w:sz w:val="16"/>
              </w:rPr>
              <w:t xml:space="preserve">Variación inesperada </w:t>
            </w:r>
            <w:r>
              <w:rPr>
                <w:spacing w:val="-5"/>
                <w:sz w:val="16"/>
              </w:rPr>
              <w:t xml:space="preserve">más </w:t>
            </w:r>
            <w:r>
              <w:rPr>
                <w:sz w:val="16"/>
              </w:rPr>
              <w:t>allá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 xml:space="preserve">lo </w:t>
            </w:r>
            <w:r>
              <w:rPr>
                <w:sz w:val="16"/>
              </w:rPr>
              <w:t xml:space="preserve">esperado, en los precios de </w:t>
            </w:r>
            <w:r>
              <w:rPr>
                <w:spacing w:val="-6"/>
                <w:sz w:val="16"/>
              </w:rPr>
              <w:t xml:space="preserve">los </w:t>
            </w:r>
            <w:r>
              <w:rPr>
                <w:sz w:val="16"/>
              </w:rPr>
              <w:t xml:space="preserve">insumos requeridos para la ejecución </w:t>
            </w:r>
            <w:r>
              <w:rPr>
                <w:spacing w:val="-6"/>
                <w:sz w:val="16"/>
              </w:rPr>
              <w:t xml:space="preserve">de </w:t>
            </w:r>
            <w:r>
              <w:rPr>
                <w:sz w:val="16"/>
              </w:rPr>
              <w:t>proyecto</w:t>
            </w:r>
          </w:p>
        </w:tc>
        <w:tc>
          <w:tcPr>
            <w:tcW w:w="1477" w:type="dxa"/>
          </w:tcPr>
          <w:p w14:paraId="09A12D6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758AC7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FE71663" w14:textId="0699D345" w:rsidR="005C1DE1" w:rsidRDefault="002A26E1" w:rsidP="005C1DE1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>Incumplimiento del</w:t>
            </w:r>
            <w:r w:rsidR="005C1DE1"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contrato</w:t>
            </w:r>
            <w:r w:rsidR="005C1DE1">
              <w:rPr>
                <w:spacing w:val="-4"/>
                <w:sz w:val="16"/>
              </w:rPr>
              <w:t>.</w:t>
            </w:r>
          </w:p>
          <w:p w14:paraId="0AD78FAE" w14:textId="77777777" w:rsidR="005C1DE1" w:rsidRDefault="002A26E1" w:rsidP="005C1DE1">
            <w:pPr>
              <w:pStyle w:val="TableParagrap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 </w:t>
            </w:r>
          </w:p>
          <w:p w14:paraId="16A5C6AB" w14:textId="564AB390" w:rsidR="005C1DE1" w:rsidRDefault="005C1DE1" w:rsidP="005C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  <w:p w14:paraId="6FDDA427" w14:textId="70C33FB9" w:rsidR="00DA7DDC" w:rsidRDefault="00DA7DDC">
            <w:pPr>
              <w:pStyle w:val="TableParagraph"/>
              <w:tabs>
                <w:tab w:val="left" w:pos="815"/>
              </w:tabs>
              <w:spacing w:before="127"/>
              <w:ind w:left="66" w:right="53"/>
              <w:rPr>
                <w:sz w:val="16"/>
              </w:rPr>
            </w:pPr>
          </w:p>
        </w:tc>
        <w:tc>
          <w:tcPr>
            <w:tcW w:w="339" w:type="dxa"/>
            <w:textDirection w:val="btLr"/>
          </w:tcPr>
          <w:p w14:paraId="24EF5239" w14:textId="77777777" w:rsidR="00DA7DDC" w:rsidRDefault="002A26E1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extDirection w:val="btLr"/>
          </w:tcPr>
          <w:p w14:paraId="0C321779" w14:textId="77777777" w:rsidR="00DA7DDC" w:rsidRDefault="002A26E1">
            <w:pPr>
              <w:pStyle w:val="TableParagraph"/>
              <w:spacing w:before="6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extDirection w:val="btLr"/>
          </w:tcPr>
          <w:p w14:paraId="78BB2A5C" w14:textId="77777777" w:rsidR="00DA7DDC" w:rsidRDefault="002A26E1">
            <w:pPr>
              <w:pStyle w:val="TableParagraph"/>
              <w:spacing w:before="6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9" w:type="dxa"/>
            <w:shd w:val="clear" w:color="auto" w:fill="528135"/>
            <w:textDirection w:val="btLr"/>
          </w:tcPr>
          <w:p w14:paraId="3F550E79" w14:textId="77777777" w:rsidR="00DA7DDC" w:rsidRDefault="002A26E1">
            <w:pPr>
              <w:pStyle w:val="TableParagraph"/>
              <w:spacing w:before="60"/>
              <w:ind w:left="197" w:right="184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2" w:type="dxa"/>
            <w:textDirection w:val="btLr"/>
          </w:tcPr>
          <w:p w14:paraId="3D1905F5" w14:textId="77777777" w:rsidR="00DA7DDC" w:rsidRDefault="002A26E1">
            <w:pPr>
              <w:pStyle w:val="TableParagraph"/>
              <w:spacing w:before="62"/>
              <w:ind w:left="769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5" w:type="dxa"/>
          </w:tcPr>
          <w:p w14:paraId="04066538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465C75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F9C748C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02FFDF2" w14:textId="77777777" w:rsidR="00DA7DDC" w:rsidRDefault="00DA7DD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C2DF3A6" w14:textId="77777777" w:rsidR="00DA7DDC" w:rsidRDefault="002A26E1">
            <w:pPr>
              <w:pStyle w:val="TableParagraph"/>
              <w:tabs>
                <w:tab w:val="left" w:pos="1077"/>
                <w:tab w:val="left" w:pos="1564"/>
              </w:tabs>
              <w:spacing w:before="1"/>
              <w:ind w:left="62" w:right="57"/>
              <w:rPr>
                <w:sz w:val="16"/>
              </w:rPr>
            </w:pPr>
            <w:r>
              <w:rPr>
                <w:sz w:val="16"/>
              </w:rPr>
              <w:t>Monitoreo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 xml:space="preserve">la </w:t>
            </w:r>
            <w:r>
              <w:rPr>
                <w:sz w:val="16"/>
              </w:rPr>
              <w:t>dinámica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</w:p>
        </w:tc>
        <w:tc>
          <w:tcPr>
            <w:tcW w:w="342" w:type="dxa"/>
            <w:textDirection w:val="btLr"/>
          </w:tcPr>
          <w:p w14:paraId="59E8ECC3" w14:textId="77777777" w:rsidR="00DA7DDC" w:rsidRDefault="002A26E1">
            <w:pPr>
              <w:pStyle w:val="TableParagraph"/>
              <w:spacing w:before="5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extDirection w:val="btLr"/>
          </w:tcPr>
          <w:p w14:paraId="57CFDD4A" w14:textId="77777777" w:rsidR="00DA7DDC" w:rsidRDefault="002A26E1">
            <w:pPr>
              <w:pStyle w:val="TableParagraph"/>
              <w:spacing w:before="5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" w:type="dxa"/>
            <w:textDirection w:val="btLr"/>
          </w:tcPr>
          <w:p w14:paraId="5C6941AA" w14:textId="77777777" w:rsidR="00DA7DDC" w:rsidRDefault="002A26E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" w:type="dxa"/>
            <w:shd w:val="clear" w:color="auto" w:fill="528135"/>
            <w:textDirection w:val="btLr"/>
          </w:tcPr>
          <w:p w14:paraId="4D08F22B" w14:textId="77777777" w:rsidR="00DA7DDC" w:rsidRDefault="002A26E1">
            <w:pPr>
              <w:pStyle w:val="TableParagraph"/>
              <w:spacing w:before="54"/>
              <w:ind w:left="197" w:right="184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0" w:type="dxa"/>
            <w:textDirection w:val="btLr"/>
          </w:tcPr>
          <w:p w14:paraId="6B3F4C89" w14:textId="77777777" w:rsidR="00DA7DDC" w:rsidRDefault="002A26E1">
            <w:pPr>
              <w:pStyle w:val="TableParagraph"/>
              <w:spacing w:before="52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extDirection w:val="btLr"/>
          </w:tcPr>
          <w:p w14:paraId="789935B6" w14:textId="77777777" w:rsidR="005C1DE1" w:rsidRDefault="005C1DE1">
            <w:pPr>
              <w:pStyle w:val="TableParagraph"/>
              <w:ind w:left="153"/>
              <w:rPr>
                <w:sz w:val="16"/>
              </w:rPr>
            </w:pPr>
          </w:p>
          <w:p w14:paraId="12AF0B00" w14:textId="6C5E4C12" w:rsidR="00DA7DDC" w:rsidRDefault="005C1DE1" w:rsidP="005C1DE1">
            <w:pPr>
              <w:pStyle w:val="TableParagraph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extDirection w:val="btLr"/>
          </w:tcPr>
          <w:p w14:paraId="6045B52C" w14:textId="77777777" w:rsidR="00DA7DDC" w:rsidRDefault="002A26E1">
            <w:pPr>
              <w:pStyle w:val="TableParagraph"/>
              <w:spacing w:line="186" w:lineRule="exact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Redacción de Documentos</w:t>
            </w:r>
          </w:p>
          <w:p w14:paraId="6D443F55" w14:textId="77777777" w:rsidR="00DA7DDC" w:rsidRDefault="002A26E1">
            <w:pPr>
              <w:pStyle w:val="TableParagraph"/>
              <w:spacing w:before="6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del Proceso</w:t>
            </w:r>
          </w:p>
        </w:tc>
        <w:tc>
          <w:tcPr>
            <w:tcW w:w="568" w:type="dxa"/>
            <w:textDirection w:val="btLr"/>
          </w:tcPr>
          <w:p w14:paraId="6E3EA4B9" w14:textId="77777777" w:rsidR="00DA7DDC" w:rsidRDefault="00DA7DD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424F5B" w14:textId="77777777" w:rsidR="00DA7DDC" w:rsidRDefault="002A26E1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</w:tcPr>
          <w:p w14:paraId="2EEB4388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28A7A6C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58735AF" w14:textId="77777777" w:rsidR="00DA7DDC" w:rsidRDefault="00DA7DD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F235A1C" w14:textId="77777777" w:rsidR="00DA7DDC" w:rsidRDefault="002A26E1">
            <w:pPr>
              <w:pStyle w:val="TableParagraph"/>
              <w:ind w:left="51" w:right="66"/>
              <w:jc w:val="both"/>
              <w:rPr>
                <w:sz w:val="16"/>
              </w:rPr>
            </w:pPr>
            <w:r>
              <w:rPr>
                <w:sz w:val="16"/>
              </w:rPr>
              <w:t xml:space="preserve">Evaluación </w:t>
            </w:r>
            <w:r>
              <w:rPr>
                <w:spacing w:val="-7"/>
                <w:sz w:val="16"/>
              </w:rPr>
              <w:t xml:space="preserve">de </w:t>
            </w:r>
            <w:r>
              <w:rPr>
                <w:sz w:val="16"/>
              </w:rPr>
              <w:t xml:space="preserve">las solicitudes enviadas </w:t>
            </w:r>
            <w:r>
              <w:rPr>
                <w:spacing w:val="-6"/>
                <w:sz w:val="16"/>
              </w:rPr>
              <w:t xml:space="preserve">por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consultor</w:t>
            </w:r>
          </w:p>
        </w:tc>
        <w:tc>
          <w:tcPr>
            <w:tcW w:w="1221" w:type="dxa"/>
          </w:tcPr>
          <w:p w14:paraId="5A44AE59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7E185CB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1D6811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D22CF47" w14:textId="77777777" w:rsidR="00DA7DDC" w:rsidRDefault="00DA7DD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B76D008" w14:textId="77777777" w:rsidR="00DA7DDC" w:rsidRDefault="002A26E1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En ocurrencia del evento</w:t>
            </w:r>
          </w:p>
        </w:tc>
      </w:tr>
    </w:tbl>
    <w:p w14:paraId="768A2641" w14:textId="77777777" w:rsidR="00DA7DDC" w:rsidRDefault="00DA7DDC">
      <w:pPr>
        <w:rPr>
          <w:sz w:val="16"/>
        </w:rPr>
        <w:sectPr w:rsidR="00DA7DDC">
          <w:pgSz w:w="20170" w:h="12250" w:orient="landscape"/>
          <w:pgMar w:top="1940" w:right="2920" w:bottom="1440" w:left="2020" w:header="847" w:footer="1245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627"/>
        <w:gridCol w:w="1324"/>
        <w:gridCol w:w="1477"/>
        <w:gridCol w:w="339"/>
        <w:gridCol w:w="341"/>
        <w:gridCol w:w="341"/>
        <w:gridCol w:w="339"/>
        <w:gridCol w:w="342"/>
        <w:gridCol w:w="1765"/>
        <w:gridCol w:w="342"/>
        <w:gridCol w:w="340"/>
        <w:gridCol w:w="342"/>
        <w:gridCol w:w="342"/>
        <w:gridCol w:w="340"/>
        <w:gridCol w:w="558"/>
        <w:gridCol w:w="426"/>
        <w:gridCol w:w="568"/>
        <w:gridCol w:w="1156"/>
        <w:gridCol w:w="1221"/>
      </w:tblGrid>
      <w:tr w:rsidR="005C1DE1" w14:paraId="1E104572" w14:textId="77777777" w:rsidTr="00943527">
        <w:trPr>
          <w:trHeight w:val="1199"/>
        </w:trPr>
        <w:tc>
          <w:tcPr>
            <w:tcW w:w="341" w:type="dxa"/>
            <w:vMerge w:val="restart"/>
            <w:shd w:val="clear" w:color="auto" w:fill="4E4D4D"/>
          </w:tcPr>
          <w:p w14:paraId="3BCC30A4" w14:textId="048CAD32" w:rsidR="005C1DE1" w:rsidRDefault="003A5D45">
            <w:pPr>
              <w:pStyle w:val="TableParagraph"/>
              <w:rPr>
                <w:b/>
                <w:sz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6517760" behindDoc="1" locked="0" layoutInCell="1" allowOverlap="1" wp14:anchorId="01AAFE65" wp14:editId="25D47B74">
                      <wp:simplePos x="0" y="0"/>
                      <wp:positionH relativeFrom="page">
                        <wp:posOffset>2994660</wp:posOffset>
                      </wp:positionH>
                      <wp:positionV relativeFrom="page">
                        <wp:posOffset>3451225</wp:posOffset>
                      </wp:positionV>
                      <wp:extent cx="125095" cy="127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29A08" id="Rectangle 5" o:spid="_x0000_s1026" style="position:absolute;margin-left:235.8pt;margin-top:271.75pt;width:9.85pt;height:.1pt;z-index:-16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" fillcolor="yellow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18272" behindDoc="1" locked="0" layoutInCell="1" allowOverlap="1" wp14:anchorId="17EE15E1" wp14:editId="4EFF4717">
                      <wp:simplePos x="0" y="0"/>
                      <wp:positionH relativeFrom="page">
                        <wp:posOffset>5942965</wp:posOffset>
                      </wp:positionH>
                      <wp:positionV relativeFrom="page">
                        <wp:posOffset>3234690</wp:posOffset>
                      </wp:positionV>
                      <wp:extent cx="123190" cy="1270"/>
                      <wp:effectExtent l="0" t="0" r="0" b="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8DC9" id="Rectangle 4" o:spid="_x0000_s1026" style="position:absolute;margin-left:467.95pt;margin-top:254.7pt;width:9.7pt;height:.1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" fillcolor="yellow" stroked="f">
                      <w10:wrap anchorx="page" anchory="page"/>
                    </v:rect>
                  </w:pict>
                </mc:Fallback>
              </mc:AlternateContent>
            </w:r>
          </w:p>
          <w:p w14:paraId="2372D4A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0754D2AE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C22FFAD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5B77EF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2B8EB1E2" w14:textId="77777777" w:rsidR="005C1DE1" w:rsidRDefault="005C1DE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C4AF103" w14:textId="77777777" w:rsidR="005C1DE1" w:rsidRDefault="005C1DE1"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020CC5A1" w14:textId="77777777" w:rsidR="005C1DE1" w:rsidRDefault="005C1DE1">
            <w:pPr>
              <w:pStyle w:val="TableParagraph"/>
              <w:spacing w:before="69"/>
              <w:ind w:left="906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Clase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3F06542E" w14:textId="77777777" w:rsidR="005C1DE1" w:rsidRDefault="005C1DE1">
            <w:pPr>
              <w:pStyle w:val="TableParagraph"/>
              <w:spacing w:before="69"/>
              <w:ind w:left="902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Fuente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70D8465F" w14:textId="77777777" w:rsidR="005C1DE1" w:rsidRDefault="005C1DE1">
            <w:pPr>
              <w:pStyle w:val="TableParagraph"/>
              <w:spacing w:before="71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Etapa</w:t>
            </w:r>
          </w:p>
        </w:tc>
        <w:tc>
          <w:tcPr>
            <w:tcW w:w="627" w:type="dxa"/>
            <w:vMerge w:val="restart"/>
            <w:shd w:val="clear" w:color="auto" w:fill="4E4D4D"/>
            <w:textDirection w:val="btLr"/>
          </w:tcPr>
          <w:p w14:paraId="34109D4E" w14:textId="77777777" w:rsidR="005C1DE1" w:rsidRDefault="005C1DE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6F774C" w14:textId="77777777" w:rsidR="005C1DE1" w:rsidRDefault="005C1DE1">
            <w:pPr>
              <w:pStyle w:val="TableParagraph"/>
              <w:ind w:left="906" w:right="9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Tipo</w:t>
            </w:r>
          </w:p>
        </w:tc>
        <w:tc>
          <w:tcPr>
            <w:tcW w:w="1324" w:type="dxa"/>
            <w:vMerge w:val="restart"/>
            <w:shd w:val="clear" w:color="auto" w:fill="4E4D4D"/>
          </w:tcPr>
          <w:p w14:paraId="5B40A721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A587507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0E8E77C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0A966FF4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851A8E0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FC86CEB" w14:textId="77777777" w:rsidR="005C1DE1" w:rsidRDefault="005C1DE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7076184" w14:textId="77777777" w:rsidR="005C1DE1" w:rsidRDefault="005C1DE1">
            <w:pPr>
              <w:pStyle w:val="TableParagraph"/>
              <w:ind w:left="254"/>
              <w:rPr>
                <w:sz w:val="16"/>
              </w:rPr>
            </w:pPr>
            <w:r>
              <w:rPr>
                <w:color w:val="FFFFFF"/>
                <w:sz w:val="16"/>
              </w:rPr>
              <w:t>Descripción</w:t>
            </w:r>
          </w:p>
        </w:tc>
        <w:tc>
          <w:tcPr>
            <w:tcW w:w="1477" w:type="dxa"/>
            <w:vMerge w:val="restart"/>
            <w:shd w:val="clear" w:color="auto" w:fill="4E4D4D"/>
          </w:tcPr>
          <w:p w14:paraId="0134DF65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46AE262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37BA862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9F7BAA6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FC066AB" w14:textId="77777777" w:rsidR="005C1DE1" w:rsidRDefault="005C1DE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2F8B54" w14:textId="77777777" w:rsidR="005C1DE1" w:rsidRDefault="005C1DE1">
            <w:pPr>
              <w:pStyle w:val="TableParagraph"/>
              <w:ind w:left="143" w:righ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Consecuencia de la ocurrencia del evento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02011439" w14:textId="77777777" w:rsidR="005C1DE1" w:rsidRDefault="005C1DE1">
            <w:pPr>
              <w:pStyle w:val="TableParagraph"/>
              <w:spacing w:before="66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Probabilidad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7E71882C" w14:textId="77777777" w:rsidR="005C1DE1" w:rsidRDefault="005C1DE1">
            <w:pPr>
              <w:pStyle w:val="TableParagraph"/>
              <w:spacing w:before="68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Impacto</w:t>
            </w:r>
          </w:p>
        </w:tc>
        <w:tc>
          <w:tcPr>
            <w:tcW w:w="341" w:type="dxa"/>
            <w:vMerge w:val="restart"/>
            <w:shd w:val="clear" w:color="auto" w:fill="4E4D4D"/>
            <w:textDirection w:val="btLr"/>
          </w:tcPr>
          <w:p w14:paraId="64820C67" w14:textId="77777777" w:rsidR="005C1DE1" w:rsidRDefault="005C1DE1">
            <w:pPr>
              <w:pStyle w:val="TableParagraph"/>
              <w:spacing w:before="65"/>
              <w:ind w:left="906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Valoración</w:t>
            </w:r>
          </w:p>
        </w:tc>
        <w:tc>
          <w:tcPr>
            <w:tcW w:w="339" w:type="dxa"/>
            <w:vMerge w:val="restart"/>
            <w:shd w:val="clear" w:color="auto" w:fill="4E4D4D"/>
            <w:textDirection w:val="btLr"/>
          </w:tcPr>
          <w:p w14:paraId="6C22A51B" w14:textId="77777777" w:rsidR="005C1DE1" w:rsidRDefault="005C1DE1">
            <w:pPr>
              <w:pStyle w:val="TableParagraph"/>
              <w:spacing w:before="65"/>
              <w:ind w:left="904" w:right="9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Categoría</w:t>
            </w:r>
          </w:p>
        </w:tc>
        <w:tc>
          <w:tcPr>
            <w:tcW w:w="342" w:type="dxa"/>
            <w:vMerge w:val="restart"/>
            <w:shd w:val="clear" w:color="auto" w:fill="D9D9D9"/>
            <w:textDirection w:val="btLr"/>
          </w:tcPr>
          <w:p w14:paraId="0824E6E9" w14:textId="77777777" w:rsidR="005C1DE1" w:rsidRDefault="005C1DE1">
            <w:pPr>
              <w:pStyle w:val="TableParagraph"/>
              <w:spacing w:before="67"/>
              <w:ind w:left="575"/>
              <w:rPr>
                <w:sz w:val="16"/>
              </w:rPr>
            </w:pPr>
            <w:r>
              <w:rPr>
                <w:sz w:val="16"/>
              </w:rPr>
              <w:t>¿A quién se le asigna?</w:t>
            </w:r>
          </w:p>
        </w:tc>
        <w:tc>
          <w:tcPr>
            <w:tcW w:w="1765" w:type="dxa"/>
            <w:vMerge w:val="restart"/>
            <w:shd w:val="clear" w:color="auto" w:fill="D9D9D9"/>
          </w:tcPr>
          <w:p w14:paraId="0ABB33E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AC3657C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451918D8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6EDAE54A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5E9B4B61" w14:textId="77777777" w:rsidR="005C1DE1" w:rsidRDefault="005C1DE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6A7C00D" w14:textId="77777777" w:rsidR="005C1DE1" w:rsidRDefault="005C1DE1">
            <w:pPr>
              <w:pStyle w:val="TableParagraph"/>
              <w:ind w:left="242" w:right="70" w:hanging="147"/>
              <w:rPr>
                <w:sz w:val="16"/>
              </w:rPr>
            </w:pPr>
            <w:r>
              <w:rPr>
                <w:sz w:val="16"/>
              </w:rPr>
              <w:t>Tratamiento/Control a ser implementado</w:t>
            </w:r>
          </w:p>
        </w:tc>
        <w:tc>
          <w:tcPr>
            <w:tcW w:w="1366" w:type="dxa"/>
            <w:gridSpan w:val="4"/>
            <w:shd w:val="clear" w:color="auto" w:fill="D9D9D9"/>
          </w:tcPr>
          <w:p w14:paraId="6C7F7734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710D06D7" w14:textId="77777777" w:rsidR="005C1DE1" w:rsidRDefault="005C1DE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CC572D" w14:textId="77777777" w:rsidR="005C1DE1" w:rsidRDefault="005C1DE1">
            <w:pPr>
              <w:pStyle w:val="TableParagraph"/>
              <w:ind w:left="131" w:right="52" w:hanging="65"/>
              <w:rPr>
                <w:sz w:val="16"/>
              </w:rPr>
            </w:pPr>
            <w:r>
              <w:rPr>
                <w:sz w:val="16"/>
              </w:rPr>
              <w:t>Impacto después del tratamiento</w:t>
            </w:r>
          </w:p>
        </w:tc>
        <w:tc>
          <w:tcPr>
            <w:tcW w:w="340" w:type="dxa"/>
            <w:vMerge w:val="restart"/>
            <w:shd w:val="clear" w:color="auto" w:fill="D9D9D9"/>
            <w:textDirection w:val="btLr"/>
          </w:tcPr>
          <w:p w14:paraId="09391093" w14:textId="77777777" w:rsidR="005C1DE1" w:rsidRDefault="005C1DE1">
            <w:pPr>
              <w:pStyle w:val="TableParagraph"/>
              <w:spacing w:before="57"/>
              <w:ind w:left="172"/>
              <w:rPr>
                <w:sz w:val="16"/>
              </w:rPr>
            </w:pPr>
            <w:r>
              <w:rPr>
                <w:sz w:val="16"/>
              </w:rPr>
              <w:t>¿Afecta la ejecución del contrato?</w:t>
            </w:r>
          </w:p>
        </w:tc>
        <w:tc>
          <w:tcPr>
            <w:tcW w:w="558" w:type="dxa"/>
            <w:vMerge w:val="restart"/>
            <w:tcBorders>
              <w:right w:val="single" w:sz="4" w:space="0" w:color="000000"/>
            </w:tcBorders>
            <w:shd w:val="clear" w:color="auto" w:fill="D9D9D9"/>
            <w:textDirection w:val="btLr"/>
          </w:tcPr>
          <w:p w14:paraId="6D3D85DB" w14:textId="77777777" w:rsidR="005C1DE1" w:rsidRDefault="005C1DE1">
            <w:pPr>
              <w:pStyle w:val="TableParagraph"/>
              <w:spacing w:before="68" w:line="247" w:lineRule="auto"/>
              <w:ind w:left="949" w:right="206" w:hanging="728"/>
              <w:rPr>
                <w:sz w:val="16"/>
              </w:rPr>
            </w:pPr>
            <w:r>
              <w:rPr>
                <w:sz w:val="16"/>
              </w:rPr>
              <w:t>Responsable por implementar el tratamiento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C451413" w14:textId="77777777" w:rsidR="005C1DE1" w:rsidRDefault="005C1DE1">
            <w:pPr>
              <w:pStyle w:val="TableParagraph"/>
              <w:spacing w:before="2" w:line="200" w:lineRule="exact"/>
              <w:ind w:left="949" w:hanging="802"/>
              <w:rPr>
                <w:sz w:val="16"/>
              </w:rPr>
            </w:pPr>
            <w:r>
              <w:rPr>
                <w:sz w:val="16"/>
              </w:rPr>
              <w:t>Fecha estimada en que se inicia el tratamiento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C8E0B88" w14:textId="77777777" w:rsidR="005C1DE1" w:rsidRDefault="005C1DE1" w:rsidP="005C1DE1">
            <w:pPr>
              <w:pStyle w:val="TableParagraph"/>
              <w:spacing w:before="6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Fecha estimada en que se completa </w:t>
            </w:r>
          </w:p>
          <w:p w14:paraId="311FFDF0" w14:textId="1298D773" w:rsidR="005C1DE1" w:rsidRDefault="005C1DE1" w:rsidP="005C1DE1">
            <w:pPr>
              <w:pStyle w:val="TableParagraph"/>
              <w:spacing w:before="6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el tratamiento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335D9C5B" w14:textId="77777777" w:rsidR="005C1DE1" w:rsidRDefault="005C1DE1">
            <w:pPr>
              <w:pStyle w:val="TableParagraph"/>
              <w:rPr>
                <w:b/>
                <w:sz w:val="18"/>
              </w:rPr>
            </w:pPr>
          </w:p>
          <w:p w14:paraId="2944236E" w14:textId="77777777" w:rsidR="005C1DE1" w:rsidRDefault="005C1D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0FFAAB" w14:textId="77777777" w:rsidR="005C1DE1" w:rsidRDefault="005C1DE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Monitoreo y revisión</w:t>
            </w:r>
          </w:p>
        </w:tc>
      </w:tr>
      <w:tr w:rsidR="001A4D43" w14:paraId="6B756432" w14:textId="77777777" w:rsidTr="009511DC">
        <w:trPr>
          <w:trHeight w:val="1499"/>
        </w:trPr>
        <w:tc>
          <w:tcPr>
            <w:tcW w:w="341" w:type="dxa"/>
            <w:vMerge/>
            <w:tcBorders>
              <w:top w:val="nil"/>
            </w:tcBorders>
            <w:shd w:val="clear" w:color="auto" w:fill="4E4D4D"/>
          </w:tcPr>
          <w:p w14:paraId="7144D94A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7950D288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2CA9A5EA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034EDB40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033DE68B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4E4D4D"/>
          </w:tcPr>
          <w:p w14:paraId="78C21020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  <w:shd w:val="clear" w:color="auto" w:fill="4E4D4D"/>
          </w:tcPr>
          <w:p w14:paraId="47F1A437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1C35A946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51ABAD5B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42266E79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shd w:val="clear" w:color="auto" w:fill="4E4D4D"/>
            <w:textDirection w:val="btLr"/>
          </w:tcPr>
          <w:p w14:paraId="5768FFCE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22A7898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  <w:shd w:val="clear" w:color="auto" w:fill="D9D9D9"/>
          </w:tcPr>
          <w:p w14:paraId="62615B99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shd w:val="clear" w:color="auto" w:fill="D9D9D9"/>
            <w:textDirection w:val="btLr"/>
          </w:tcPr>
          <w:p w14:paraId="4C03EA80" w14:textId="77777777" w:rsidR="001A4D43" w:rsidRDefault="001A4D43">
            <w:pPr>
              <w:pStyle w:val="TableParagraph"/>
              <w:spacing w:before="62"/>
              <w:ind w:left="316"/>
              <w:rPr>
                <w:sz w:val="16"/>
              </w:rPr>
            </w:pPr>
            <w:r>
              <w:rPr>
                <w:sz w:val="16"/>
              </w:rPr>
              <w:t>Probabilidad</w:t>
            </w:r>
          </w:p>
        </w:tc>
        <w:tc>
          <w:tcPr>
            <w:tcW w:w="340" w:type="dxa"/>
            <w:shd w:val="clear" w:color="auto" w:fill="D9D9D9"/>
            <w:textDirection w:val="btLr"/>
          </w:tcPr>
          <w:p w14:paraId="4D481C3F" w14:textId="77777777" w:rsidR="001A4D43" w:rsidRDefault="001A4D43">
            <w:pPr>
              <w:pStyle w:val="TableParagraph"/>
              <w:spacing w:before="61"/>
              <w:ind w:left="457"/>
              <w:rPr>
                <w:sz w:val="16"/>
              </w:rPr>
            </w:pPr>
            <w:r>
              <w:rPr>
                <w:sz w:val="16"/>
              </w:rPr>
              <w:t>Impacto</w:t>
            </w:r>
          </w:p>
        </w:tc>
        <w:tc>
          <w:tcPr>
            <w:tcW w:w="342" w:type="dxa"/>
            <w:shd w:val="clear" w:color="auto" w:fill="D9D9D9"/>
            <w:textDirection w:val="btLr"/>
          </w:tcPr>
          <w:p w14:paraId="62707E5E" w14:textId="77777777" w:rsidR="001A4D43" w:rsidRDefault="001A4D43">
            <w:pPr>
              <w:pStyle w:val="TableParagraph"/>
              <w:spacing w:before="62"/>
              <w:ind w:left="383"/>
              <w:rPr>
                <w:sz w:val="16"/>
              </w:rPr>
            </w:pPr>
            <w:r>
              <w:rPr>
                <w:sz w:val="16"/>
              </w:rPr>
              <w:t>Valoración</w:t>
            </w:r>
          </w:p>
        </w:tc>
        <w:tc>
          <w:tcPr>
            <w:tcW w:w="342" w:type="dxa"/>
            <w:shd w:val="clear" w:color="auto" w:fill="D9D9D9"/>
            <w:textDirection w:val="btLr"/>
          </w:tcPr>
          <w:p w14:paraId="10ACC20E" w14:textId="77777777" w:rsidR="001A4D43" w:rsidRDefault="001A4D43">
            <w:pPr>
              <w:pStyle w:val="TableParagraph"/>
              <w:spacing w:before="58"/>
              <w:ind w:left="412"/>
              <w:rPr>
                <w:sz w:val="16"/>
              </w:rPr>
            </w:pPr>
            <w:r>
              <w:rPr>
                <w:sz w:val="16"/>
              </w:rPr>
              <w:t>Categoría</w:t>
            </w:r>
          </w:p>
        </w:tc>
        <w:tc>
          <w:tcPr>
            <w:tcW w:w="3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E9D47C3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  <w:textDirection w:val="btLr"/>
          </w:tcPr>
          <w:p w14:paraId="02D6D1EB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63FE231" w14:textId="77777777" w:rsidR="001A4D43" w:rsidRDefault="001A4D4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2C6729" w14:textId="58F0F162" w:rsidR="001A4D43" w:rsidRDefault="001A4D4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left w:val="single" w:sz="4" w:space="0" w:color="000000"/>
            </w:tcBorders>
            <w:shd w:val="clear" w:color="auto" w:fill="D9D9D9"/>
            <w:textDirection w:val="btLr"/>
          </w:tcPr>
          <w:p w14:paraId="347E531B" w14:textId="77777777" w:rsidR="001A4D43" w:rsidRDefault="001A4D43">
            <w:pPr>
              <w:pStyle w:val="TableParagraph"/>
              <w:rPr>
                <w:b/>
                <w:sz w:val="18"/>
              </w:rPr>
            </w:pPr>
          </w:p>
          <w:p w14:paraId="6D470A06" w14:textId="77777777" w:rsidR="001A4D43" w:rsidRDefault="001A4D43">
            <w:pPr>
              <w:pStyle w:val="TableParagraph"/>
              <w:spacing w:before="145" w:line="244" w:lineRule="auto"/>
              <w:ind w:left="352" w:hanging="310"/>
              <w:rPr>
                <w:sz w:val="16"/>
              </w:rPr>
            </w:pPr>
            <w:r>
              <w:rPr>
                <w:sz w:val="16"/>
              </w:rPr>
              <w:t>¿Cómo se realiza el monitoreo?</w:t>
            </w:r>
          </w:p>
        </w:tc>
        <w:tc>
          <w:tcPr>
            <w:tcW w:w="1221" w:type="dxa"/>
            <w:shd w:val="clear" w:color="auto" w:fill="D9D9D9"/>
            <w:textDirection w:val="btLr"/>
          </w:tcPr>
          <w:p w14:paraId="59587280" w14:textId="77777777" w:rsidR="001A4D43" w:rsidRDefault="001A4D43">
            <w:pPr>
              <w:pStyle w:val="TableParagraph"/>
              <w:rPr>
                <w:b/>
                <w:sz w:val="18"/>
              </w:rPr>
            </w:pPr>
          </w:p>
          <w:p w14:paraId="312D8F1D" w14:textId="77777777" w:rsidR="001A4D43" w:rsidRDefault="001A4D43">
            <w:pPr>
              <w:pStyle w:val="TableParagraph"/>
              <w:spacing w:before="9"/>
              <w:rPr>
                <w:b/>
              </w:rPr>
            </w:pPr>
          </w:p>
          <w:p w14:paraId="3BD8139E" w14:textId="77777777" w:rsidR="001A4D43" w:rsidRDefault="001A4D43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</w:tr>
      <w:tr w:rsidR="00DA7DDC" w14:paraId="0141C900" w14:textId="77777777">
        <w:trPr>
          <w:trHeight w:val="2296"/>
        </w:trPr>
        <w:tc>
          <w:tcPr>
            <w:tcW w:w="341" w:type="dxa"/>
            <w:tcBorders>
              <w:bottom w:val="single" w:sz="4" w:space="0" w:color="000000"/>
            </w:tcBorders>
            <w:textDirection w:val="btLr"/>
          </w:tcPr>
          <w:p w14:paraId="5D5C7C53" w14:textId="77777777" w:rsidR="00DA7DDC" w:rsidRDefault="002A26E1">
            <w:pPr>
              <w:pStyle w:val="TableParagraph"/>
              <w:spacing w:before="7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textDirection w:val="btLr"/>
          </w:tcPr>
          <w:p w14:paraId="401A772F" w14:textId="77777777" w:rsidR="00DA7DDC" w:rsidRDefault="002A26E1">
            <w:pPr>
              <w:pStyle w:val="TableParagraph"/>
              <w:spacing w:before="65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Especifico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textDirection w:val="btLr"/>
          </w:tcPr>
          <w:p w14:paraId="525B29A7" w14:textId="77777777" w:rsidR="00DA7DDC" w:rsidRDefault="002A26E1">
            <w:pPr>
              <w:pStyle w:val="TableParagraph"/>
              <w:spacing w:before="64"/>
              <w:ind w:left="197" w:right="188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textDirection w:val="btLr"/>
          </w:tcPr>
          <w:p w14:paraId="0E59D4DF" w14:textId="77777777" w:rsidR="00DA7DDC" w:rsidRDefault="002A26E1">
            <w:pPr>
              <w:pStyle w:val="TableParagraph"/>
              <w:spacing w:before="66"/>
              <w:ind w:left="197" w:right="192"/>
              <w:jc w:val="center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textDirection w:val="btLr"/>
          </w:tcPr>
          <w:p w14:paraId="27482363" w14:textId="77777777" w:rsidR="00DA7DDC" w:rsidRDefault="00DA7DD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826588" w14:textId="77777777" w:rsidR="00DA7DDC" w:rsidRDefault="002A26E1"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Sociales o Políticos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14:paraId="467DE0B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6225279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DC2DA2D" w14:textId="77777777" w:rsidR="00DA7DDC" w:rsidRDefault="00DA7DD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738D19B" w14:textId="7859E6E7" w:rsidR="00DA7DDC" w:rsidRDefault="002A26E1">
            <w:pPr>
              <w:pStyle w:val="TableParagraph"/>
              <w:ind w:left="67" w:right="51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 w:rsidR="001A4D43">
              <w:rPr>
                <w:sz w:val="16"/>
              </w:rPr>
              <w:t>quejas de los socios que motiven la suspensión de las obras</w:t>
            </w:r>
            <w:r>
              <w:rPr>
                <w:sz w:val="16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14:paraId="69CDF84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DBBAFBD" w14:textId="77777777" w:rsidR="00DA7DDC" w:rsidRDefault="002A26E1" w:rsidP="005C1DE1">
            <w:pPr>
              <w:pStyle w:val="TableParagraph"/>
              <w:spacing w:before="150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Incumplimiento de los fines de la contratación.</w:t>
            </w:r>
          </w:p>
          <w:p w14:paraId="4451B29D" w14:textId="77777777" w:rsidR="00DA7DDC" w:rsidRDefault="00DA7DDC">
            <w:pPr>
              <w:pStyle w:val="TableParagraph"/>
              <w:rPr>
                <w:b/>
                <w:sz w:val="16"/>
              </w:rPr>
            </w:pPr>
          </w:p>
          <w:p w14:paraId="746FFB0B" w14:textId="76D33377" w:rsidR="005C1DE1" w:rsidRDefault="005C1DE1" w:rsidP="005C1DE1">
            <w:pPr>
              <w:pStyle w:val="TableParagraph"/>
              <w:rPr>
                <w:spacing w:val="-4"/>
                <w:sz w:val="16"/>
              </w:rPr>
            </w:pPr>
          </w:p>
          <w:p w14:paraId="06FEC4DE" w14:textId="77777777" w:rsidR="005C1DE1" w:rsidRDefault="005C1DE1" w:rsidP="005C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Necesidades insatisfechas de los socios.</w:t>
            </w:r>
          </w:p>
          <w:p w14:paraId="0D3DF96B" w14:textId="1F6A4CA0" w:rsidR="00DA7DDC" w:rsidRDefault="00DA7DDC">
            <w:pPr>
              <w:pStyle w:val="TableParagraph"/>
              <w:ind w:left="66"/>
              <w:rPr>
                <w:sz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textDirection w:val="btLr"/>
          </w:tcPr>
          <w:p w14:paraId="1D96432F" w14:textId="77777777" w:rsidR="00DA7DDC" w:rsidRDefault="002A26E1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textDirection w:val="btLr"/>
          </w:tcPr>
          <w:p w14:paraId="289C163A" w14:textId="77777777" w:rsidR="00DA7DDC" w:rsidRDefault="002A26E1">
            <w:pPr>
              <w:pStyle w:val="TableParagraph"/>
              <w:spacing w:before="6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textDirection w:val="btLr"/>
          </w:tcPr>
          <w:p w14:paraId="070D72BC" w14:textId="77777777" w:rsidR="00DA7DDC" w:rsidRDefault="002A26E1">
            <w:pPr>
              <w:pStyle w:val="TableParagraph"/>
              <w:spacing w:before="6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FFFF00"/>
            <w:textDirection w:val="btLr"/>
          </w:tcPr>
          <w:p w14:paraId="29F74A99" w14:textId="77777777" w:rsidR="00DA7DDC" w:rsidRDefault="002A26E1">
            <w:pPr>
              <w:pStyle w:val="TableParagraph"/>
              <w:spacing w:before="60"/>
              <w:ind w:left="197" w:right="187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textDirection w:val="btLr"/>
          </w:tcPr>
          <w:p w14:paraId="0EF5A12F" w14:textId="19871936" w:rsidR="00DA7DDC" w:rsidRDefault="001A4D43" w:rsidP="001A4D43">
            <w:pPr>
              <w:pStyle w:val="TableParagraph"/>
              <w:spacing w:before="62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14:paraId="0035342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41DCEB3" w14:textId="77777777" w:rsidR="00DA7DDC" w:rsidRDefault="00DA7DD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8F7468" w14:textId="77777777" w:rsidR="00DA7DDC" w:rsidRDefault="002A26E1">
            <w:pPr>
              <w:pStyle w:val="TableParagraph"/>
              <w:tabs>
                <w:tab w:val="left" w:pos="1255"/>
                <w:tab w:val="left" w:pos="1605"/>
              </w:tabs>
              <w:ind w:left="62" w:right="56"/>
              <w:rPr>
                <w:sz w:val="16"/>
              </w:rPr>
            </w:pPr>
            <w:r>
              <w:rPr>
                <w:sz w:val="16"/>
              </w:rPr>
              <w:t>Socialización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y </w:t>
            </w:r>
            <w:r>
              <w:rPr>
                <w:sz w:val="16"/>
              </w:rPr>
              <w:t>concertación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previa </w:t>
            </w:r>
            <w:r>
              <w:rPr>
                <w:sz w:val="16"/>
              </w:rPr>
              <w:t>con las comunidades y autoridades beneficiadas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y </w:t>
            </w:r>
            <w:r>
              <w:rPr>
                <w:sz w:val="16"/>
              </w:rPr>
              <w:t>afectadas respectivamente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textDirection w:val="btLr"/>
          </w:tcPr>
          <w:p w14:paraId="587197A6" w14:textId="77777777" w:rsidR="00DA7DDC" w:rsidRDefault="002A26E1">
            <w:pPr>
              <w:pStyle w:val="TableParagraph"/>
              <w:spacing w:before="5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extDirection w:val="btLr"/>
          </w:tcPr>
          <w:p w14:paraId="18D38D81" w14:textId="77777777" w:rsidR="00DA7DDC" w:rsidRDefault="002A26E1">
            <w:pPr>
              <w:pStyle w:val="TableParagraph"/>
              <w:spacing w:before="5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textDirection w:val="btLr"/>
          </w:tcPr>
          <w:p w14:paraId="06E84B4F" w14:textId="77777777" w:rsidR="00DA7DDC" w:rsidRDefault="002A26E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528135"/>
            <w:textDirection w:val="btLr"/>
          </w:tcPr>
          <w:p w14:paraId="189DC714" w14:textId="77777777" w:rsidR="00DA7DDC" w:rsidRDefault="002A26E1">
            <w:pPr>
              <w:pStyle w:val="TableParagraph"/>
              <w:spacing w:before="54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Menor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extDirection w:val="btLr"/>
          </w:tcPr>
          <w:p w14:paraId="77EB18A3" w14:textId="77777777" w:rsidR="00DA7DDC" w:rsidRDefault="002A26E1">
            <w:pPr>
              <w:pStyle w:val="TableParagraph"/>
              <w:spacing w:before="52"/>
              <w:ind w:left="197" w:right="190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textDirection w:val="btLr"/>
          </w:tcPr>
          <w:p w14:paraId="4055A7D5" w14:textId="77777777" w:rsidR="001A4D43" w:rsidRDefault="001A4D43" w:rsidP="001A4D43">
            <w:pPr>
              <w:pStyle w:val="TableParagraph"/>
              <w:ind w:left="153"/>
              <w:jc w:val="center"/>
              <w:rPr>
                <w:sz w:val="16"/>
              </w:rPr>
            </w:pPr>
          </w:p>
          <w:p w14:paraId="262B8BE1" w14:textId="2B503D8A" w:rsidR="00DA7DDC" w:rsidRDefault="001A4D43" w:rsidP="001A4D43">
            <w:pPr>
              <w:pStyle w:val="TableParagraph"/>
              <w:ind w:left="153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6FA1F8F9" w14:textId="77777777" w:rsidR="00DA7DDC" w:rsidRDefault="002A26E1">
            <w:pPr>
              <w:pStyle w:val="TableParagraph"/>
              <w:spacing w:line="186" w:lineRule="exact"/>
              <w:ind w:left="202" w:right="196"/>
              <w:jc w:val="center"/>
              <w:rPr>
                <w:sz w:val="16"/>
              </w:rPr>
            </w:pPr>
            <w:r>
              <w:rPr>
                <w:sz w:val="16"/>
              </w:rPr>
              <w:t>Redacción de Documentos</w:t>
            </w:r>
          </w:p>
          <w:p w14:paraId="33D9582D" w14:textId="77777777" w:rsidR="00DA7DDC" w:rsidRDefault="002A26E1">
            <w:pPr>
              <w:pStyle w:val="TableParagraph"/>
              <w:spacing w:before="6"/>
              <w:ind w:left="202" w:right="192"/>
              <w:jc w:val="center"/>
              <w:rPr>
                <w:sz w:val="16"/>
              </w:rPr>
            </w:pPr>
            <w:r>
              <w:rPr>
                <w:sz w:val="16"/>
              </w:rPr>
              <w:t>del Proceso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34188998" w14:textId="77777777" w:rsidR="00DA7DDC" w:rsidRDefault="00DA7DD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635E7E" w14:textId="77777777" w:rsidR="00DA7DDC" w:rsidRDefault="002A26E1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B2CCC2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0A1FAB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11B4D69" w14:textId="77777777" w:rsidR="00DA7DDC" w:rsidRDefault="00DA7DD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75B1AD" w14:textId="77777777" w:rsidR="00DA7DDC" w:rsidRDefault="002A26E1">
            <w:pPr>
              <w:pStyle w:val="TableParagraph"/>
              <w:tabs>
                <w:tab w:val="left" w:pos="872"/>
              </w:tabs>
              <w:ind w:left="51" w:right="67"/>
              <w:rPr>
                <w:sz w:val="16"/>
              </w:rPr>
            </w:pPr>
            <w:r>
              <w:rPr>
                <w:sz w:val="16"/>
              </w:rPr>
              <w:t xml:space="preserve">Seguimiento </w:t>
            </w:r>
            <w:r>
              <w:rPr>
                <w:spacing w:val="-12"/>
                <w:sz w:val="16"/>
              </w:rPr>
              <w:t xml:space="preserve">a </w:t>
            </w:r>
            <w:r>
              <w:rPr>
                <w:sz w:val="16"/>
              </w:rPr>
              <w:t xml:space="preserve">los </w:t>
            </w:r>
            <w:r>
              <w:rPr>
                <w:spacing w:val="-3"/>
                <w:sz w:val="16"/>
              </w:rPr>
              <w:t xml:space="preserve">reclamos </w:t>
            </w:r>
            <w:r>
              <w:rPr>
                <w:sz w:val="16"/>
              </w:rPr>
              <w:t>presentados por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los</w:t>
            </w:r>
          </w:p>
          <w:p w14:paraId="112E1ACF" w14:textId="3571E94C" w:rsidR="00DA7DDC" w:rsidRDefault="001A4D43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socios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30C72C79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401FD6A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B63B51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B26BDD8" w14:textId="77777777" w:rsidR="00DA7DDC" w:rsidRDefault="00DA7DD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84DF1CB" w14:textId="77777777" w:rsidR="00DA7DDC" w:rsidRDefault="002A26E1">
            <w:pPr>
              <w:pStyle w:val="TableParagraph"/>
              <w:spacing w:before="1"/>
              <w:ind w:left="220" w:right="112" w:hanging="113"/>
              <w:rPr>
                <w:sz w:val="16"/>
              </w:rPr>
            </w:pPr>
            <w:r>
              <w:rPr>
                <w:sz w:val="16"/>
              </w:rPr>
              <w:t>En ocurrencia del evento</w:t>
            </w:r>
          </w:p>
        </w:tc>
      </w:tr>
      <w:tr w:rsidR="00DA7DDC" w14:paraId="7FA62C85" w14:textId="77777777">
        <w:trPr>
          <w:trHeight w:val="295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C8A6B8" w14:textId="77777777" w:rsidR="00DA7DDC" w:rsidRDefault="002A26E1">
            <w:pPr>
              <w:pStyle w:val="TableParagraph"/>
              <w:spacing w:before="77"/>
              <w:ind w:left="1054" w:right="10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B0B0A5" w14:textId="77777777" w:rsidR="00DA7DDC" w:rsidRDefault="002A26E1">
            <w:pPr>
              <w:pStyle w:val="TableParagraph"/>
              <w:spacing w:before="74"/>
              <w:ind w:left="1054" w:right="1053"/>
              <w:jc w:val="center"/>
              <w:rPr>
                <w:sz w:val="16"/>
              </w:rPr>
            </w:pPr>
            <w:r>
              <w:rPr>
                <w:sz w:val="16"/>
              </w:rPr>
              <w:t>Especifico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757A0A" w14:textId="77777777" w:rsidR="00DA7DDC" w:rsidRDefault="002A26E1">
            <w:pPr>
              <w:pStyle w:val="TableParagraph"/>
              <w:spacing w:before="74"/>
              <w:ind w:left="1054" w:right="1052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D7B225" w14:textId="77777777" w:rsidR="00DA7DDC" w:rsidRDefault="002A26E1">
            <w:pPr>
              <w:pStyle w:val="TableParagraph"/>
              <w:spacing w:before="76"/>
              <w:ind w:left="1054" w:right="1054"/>
              <w:jc w:val="center"/>
              <w:rPr>
                <w:sz w:val="16"/>
              </w:rPr>
            </w:pPr>
            <w:r>
              <w:rPr>
                <w:sz w:val="16"/>
              </w:rPr>
              <w:t>ejecución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D9E71E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4845427" w14:textId="77777777" w:rsidR="00DA7DDC" w:rsidRDefault="002A26E1">
            <w:pPr>
              <w:pStyle w:val="TableParagraph"/>
              <w:ind w:left="1054" w:right="1054"/>
              <w:jc w:val="center"/>
              <w:rPr>
                <w:sz w:val="16"/>
              </w:rPr>
            </w:pPr>
            <w:r>
              <w:rPr>
                <w:sz w:val="16"/>
              </w:rPr>
              <w:t>Regulatorio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604" w14:textId="77777777" w:rsidR="00DA7DDC" w:rsidRDefault="002A26E1">
            <w:pPr>
              <w:pStyle w:val="TableParagraph"/>
              <w:tabs>
                <w:tab w:val="left" w:pos="1022"/>
                <w:tab w:val="left" w:pos="1135"/>
              </w:tabs>
              <w:spacing w:before="24"/>
              <w:ind w:left="72" w:right="56"/>
              <w:rPr>
                <w:sz w:val="16"/>
              </w:rPr>
            </w:pPr>
            <w:r>
              <w:rPr>
                <w:sz w:val="16"/>
              </w:rPr>
              <w:t>Ocurre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por </w:t>
            </w:r>
            <w:r>
              <w:rPr>
                <w:sz w:val="16"/>
              </w:rPr>
              <w:t>cambios normativos o por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la</w:t>
            </w:r>
          </w:p>
          <w:p w14:paraId="3C62539F" w14:textId="77777777" w:rsidR="00DA7DDC" w:rsidRDefault="002A26E1">
            <w:pPr>
              <w:pStyle w:val="TableParagraph"/>
              <w:tabs>
                <w:tab w:val="left" w:pos="992"/>
                <w:tab w:val="left" w:pos="1079"/>
              </w:tabs>
              <w:spacing w:before="1"/>
              <w:ind w:left="72" w:right="56"/>
              <w:rPr>
                <w:sz w:val="16"/>
              </w:rPr>
            </w:pPr>
            <w:r>
              <w:rPr>
                <w:sz w:val="16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 xml:space="preserve">de </w:t>
            </w:r>
            <w:r>
              <w:rPr>
                <w:sz w:val="16"/>
              </w:rPr>
              <w:t xml:space="preserve">normas posteriores a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>celebración del contrato,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que </w:t>
            </w:r>
            <w:r>
              <w:rPr>
                <w:sz w:val="16"/>
              </w:rPr>
              <w:t>afecte las condiciones económicas y técnicas inicialmente pactadas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CF2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5CD130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760F9C5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E5AD3C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1D7C6C7D" w14:textId="77777777" w:rsidR="00DA7DDC" w:rsidRDefault="00DA7DD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95ACB68" w14:textId="77777777" w:rsidR="00DA7DDC" w:rsidRDefault="002A26E1">
            <w:pPr>
              <w:pStyle w:val="TableParagraph"/>
              <w:tabs>
                <w:tab w:val="left" w:pos="793"/>
              </w:tabs>
              <w:ind w:left="71" w:right="59"/>
              <w:rPr>
                <w:sz w:val="16"/>
              </w:rPr>
            </w:pPr>
            <w:r>
              <w:rPr>
                <w:sz w:val="16"/>
              </w:rPr>
              <w:t xml:space="preserve">Incumplimiento por </w:t>
            </w:r>
            <w:r>
              <w:rPr>
                <w:spacing w:val="-3"/>
                <w:sz w:val="16"/>
              </w:rPr>
              <w:t xml:space="preserve">normatividad </w:t>
            </w:r>
            <w:r>
              <w:rPr>
                <w:sz w:val="16"/>
              </w:rPr>
              <w:t>vigente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violación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3A2003" w14:textId="77777777" w:rsidR="00DA7DDC" w:rsidRDefault="002A26E1">
            <w:pPr>
              <w:pStyle w:val="TableParagraph"/>
              <w:spacing w:before="7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EAD4A7" w14:textId="77777777" w:rsidR="00DA7DDC" w:rsidRDefault="002A26E1">
            <w:pPr>
              <w:pStyle w:val="TableParagraph"/>
              <w:spacing w:before="7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ECE209" w14:textId="77777777" w:rsidR="00DA7DDC" w:rsidRDefault="002A26E1">
            <w:pPr>
              <w:pStyle w:val="TableParagraph"/>
              <w:spacing w:before="7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  <w:textDirection w:val="btLr"/>
          </w:tcPr>
          <w:p w14:paraId="50A8452A" w14:textId="77777777" w:rsidR="00DA7DDC" w:rsidRDefault="002A26E1">
            <w:pPr>
              <w:pStyle w:val="TableParagraph"/>
              <w:spacing w:before="70"/>
              <w:ind w:left="1054" w:right="1049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724A8D" w14:textId="77777777" w:rsidR="00DA7DDC" w:rsidRDefault="002A26E1">
            <w:pPr>
              <w:pStyle w:val="TableParagraph"/>
              <w:spacing w:before="72"/>
              <w:ind w:left="1054" w:right="1054"/>
              <w:jc w:val="center"/>
              <w:rPr>
                <w:sz w:val="16"/>
              </w:rPr>
            </w:pPr>
            <w:r>
              <w:rPr>
                <w:sz w:val="16"/>
              </w:rPr>
              <w:t>Contratista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EB7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62F67A7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3A8597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2C7C33D8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33DDBF9C" w14:textId="77777777" w:rsidR="00DA7DDC" w:rsidRDefault="002A26E1">
            <w:pPr>
              <w:pStyle w:val="TableParagraph"/>
              <w:spacing w:before="122"/>
              <w:ind w:left="67" w:right="60"/>
              <w:jc w:val="both"/>
              <w:rPr>
                <w:sz w:val="16"/>
              </w:rPr>
            </w:pPr>
            <w:r>
              <w:rPr>
                <w:sz w:val="16"/>
              </w:rPr>
              <w:t>Revisión jurídica que permita definirla sanciones legales y normativas a las que haya lugar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0C8ADA" w14:textId="77777777" w:rsidR="00DA7DDC" w:rsidRDefault="002A26E1">
            <w:pPr>
              <w:pStyle w:val="TableParagraph"/>
              <w:spacing w:before="6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7BC77" w14:textId="77777777" w:rsidR="00DA7DDC" w:rsidRDefault="002A26E1">
            <w:pPr>
              <w:pStyle w:val="TableParagraph"/>
              <w:spacing w:before="6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45F0F5" w14:textId="77777777" w:rsidR="00DA7DDC" w:rsidRDefault="002A26E1">
            <w:pPr>
              <w:pStyle w:val="TableParagraph"/>
              <w:spacing w:before="6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  <w:textDirection w:val="btLr"/>
          </w:tcPr>
          <w:p w14:paraId="4439A4AC" w14:textId="77777777" w:rsidR="00DA7DDC" w:rsidRDefault="002A26E1">
            <w:pPr>
              <w:pStyle w:val="TableParagraph"/>
              <w:spacing w:before="63"/>
              <w:ind w:left="1054" w:right="1054"/>
              <w:jc w:val="center"/>
              <w:rPr>
                <w:sz w:val="16"/>
              </w:rPr>
            </w:pPr>
            <w:r>
              <w:rPr>
                <w:sz w:val="16"/>
              </w:rPr>
              <w:t>Menor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6F20C4" w14:textId="77777777" w:rsidR="00DA7DDC" w:rsidRDefault="002A26E1">
            <w:pPr>
              <w:pStyle w:val="TableParagraph"/>
              <w:spacing w:before="62"/>
              <w:ind w:left="1054" w:right="105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7B2316" w14:textId="77777777" w:rsidR="001A4D43" w:rsidRDefault="001A4D43">
            <w:pPr>
              <w:pStyle w:val="TableParagraph"/>
              <w:spacing w:before="1"/>
              <w:ind w:left="477"/>
              <w:rPr>
                <w:sz w:val="16"/>
              </w:rPr>
            </w:pPr>
          </w:p>
          <w:p w14:paraId="03E8F3A8" w14:textId="25D6F4D4" w:rsidR="00DA7DDC" w:rsidRDefault="001A4D43" w:rsidP="001A4D43">
            <w:pPr>
              <w:pStyle w:val="TableParagraph"/>
              <w:spacing w:before="1"/>
              <w:ind w:left="477"/>
              <w:jc w:val="center"/>
              <w:rPr>
                <w:sz w:val="16"/>
              </w:rPr>
            </w:pPr>
            <w:r w:rsidRPr="006F7B56">
              <w:rPr>
                <w:sz w:val="16"/>
              </w:rPr>
              <w:t>Club Campestre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D8342C" w14:textId="77777777" w:rsidR="00DA7DDC" w:rsidRDefault="002A26E1">
            <w:pPr>
              <w:pStyle w:val="TableParagraph"/>
              <w:spacing w:before="2" w:line="200" w:lineRule="exact"/>
              <w:ind w:left="1202" w:right="394" w:hanging="790"/>
              <w:rPr>
                <w:sz w:val="16"/>
              </w:rPr>
            </w:pPr>
            <w:r>
              <w:rPr>
                <w:sz w:val="16"/>
              </w:rPr>
              <w:t>Redacción de Documentos del Proceso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56420A" w14:textId="77777777" w:rsidR="00DA7DDC" w:rsidRDefault="00DA7DD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307377" w14:textId="77777777" w:rsidR="00DA7DDC" w:rsidRDefault="002A26E1">
            <w:pPr>
              <w:pStyle w:val="TableParagraph"/>
              <w:spacing w:before="1"/>
              <w:ind w:left="626"/>
              <w:rPr>
                <w:sz w:val="16"/>
              </w:rPr>
            </w:pPr>
            <w:r>
              <w:rPr>
                <w:sz w:val="16"/>
              </w:rPr>
              <w:t>Finalización del contrato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38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4425CAEF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8E6FF5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50DDFE73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F775FCF" w14:textId="77777777" w:rsidR="00DA7DDC" w:rsidRDefault="00DA7DD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1A386D4" w14:textId="77777777" w:rsidR="00DA7DDC" w:rsidRDefault="002A26E1">
            <w:pPr>
              <w:pStyle w:val="TableParagraph"/>
              <w:tabs>
                <w:tab w:val="left" w:pos="879"/>
              </w:tabs>
              <w:ind w:left="56" w:right="71"/>
              <w:rPr>
                <w:sz w:val="16"/>
              </w:rPr>
            </w:pPr>
            <w:r>
              <w:rPr>
                <w:sz w:val="16"/>
              </w:rPr>
              <w:t>Seguimiento en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las</w:t>
            </w:r>
          </w:p>
          <w:p w14:paraId="09784BF6" w14:textId="77777777" w:rsidR="00DA7DDC" w:rsidRDefault="002A26E1">
            <w:pPr>
              <w:pStyle w:val="TableParagraph"/>
              <w:spacing w:before="1"/>
              <w:ind w:left="56" w:right="187"/>
              <w:rPr>
                <w:sz w:val="16"/>
              </w:rPr>
            </w:pPr>
            <w:r>
              <w:rPr>
                <w:sz w:val="16"/>
              </w:rPr>
              <w:t>regulaciones normativas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C0C8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91E9D24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767F117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3CD1211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6D3ACCF2" w14:textId="77777777" w:rsidR="00DA7DDC" w:rsidRDefault="00DA7DDC">
            <w:pPr>
              <w:pStyle w:val="TableParagraph"/>
              <w:rPr>
                <w:b/>
                <w:sz w:val="18"/>
              </w:rPr>
            </w:pPr>
          </w:p>
          <w:p w14:paraId="03D557A7" w14:textId="77777777" w:rsidR="00DA7DDC" w:rsidRDefault="00DA7DDC">
            <w:pPr>
              <w:pStyle w:val="TableParagraph"/>
              <w:rPr>
                <w:b/>
                <w:sz w:val="16"/>
              </w:rPr>
            </w:pPr>
          </w:p>
          <w:p w14:paraId="2A905F56" w14:textId="77777777" w:rsidR="00DA7DDC" w:rsidRDefault="002A26E1">
            <w:pPr>
              <w:pStyle w:val="TableParagraph"/>
              <w:ind w:left="225" w:right="117" w:hanging="113"/>
              <w:rPr>
                <w:sz w:val="16"/>
              </w:rPr>
            </w:pPr>
            <w:r>
              <w:rPr>
                <w:sz w:val="16"/>
              </w:rPr>
              <w:t>En ocurrencia del evento</w:t>
            </w:r>
          </w:p>
        </w:tc>
      </w:tr>
    </w:tbl>
    <w:p w14:paraId="2506F90F" w14:textId="77777777" w:rsidR="00DA7DDC" w:rsidRDefault="00DA7DDC">
      <w:pPr>
        <w:rPr>
          <w:sz w:val="16"/>
        </w:rPr>
        <w:sectPr w:rsidR="00DA7DDC" w:rsidSect="001A4D43">
          <w:pgSz w:w="20170" w:h="12250" w:orient="landscape"/>
          <w:pgMar w:top="1940" w:right="2920" w:bottom="1135" w:left="2020" w:header="847" w:footer="1245" w:gutter="0"/>
          <w:cols w:space="720"/>
        </w:sectPr>
      </w:pPr>
    </w:p>
    <w:p w14:paraId="178D68FA" w14:textId="6390D087" w:rsidR="00DA7DDC" w:rsidRDefault="00DA7DDC">
      <w:pPr>
        <w:rPr>
          <w:b/>
          <w:sz w:val="20"/>
        </w:rPr>
      </w:pPr>
    </w:p>
    <w:p w14:paraId="2700FEF6" w14:textId="77777777" w:rsidR="00DA7DDC" w:rsidRDefault="00DA7DDC">
      <w:pPr>
        <w:spacing w:before="4"/>
        <w:rPr>
          <w:b/>
          <w:sz w:val="15"/>
        </w:rPr>
      </w:pPr>
    </w:p>
    <w:p w14:paraId="6C41E96C" w14:textId="02503A29" w:rsidR="00DA7DDC" w:rsidRDefault="003A5D45">
      <w:pPr>
        <w:tabs>
          <w:tab w:val="left" w:pos="8678"/>
        </w:tabs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021555" wp14:editId="535AE100">
                <wp:extent cx="4610735" cy="3695700"/>
                <wp:effectExtent l="0" t="0" r="18415" b="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20"/>
                              <w:gridCol w:w="2127"/>
                            </w:tblGrid>
                            <w:tr w:rsidR="00DA7DDC" w14:paraId="62FF4D7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shd w:val="clear" w:color="auto" w:fill="8EAADB"/>
                                </w:tcPr>
                                <w:p w14:paraId="5A6154CE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2604" w:right="260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PROBABILIDAD DE RIESGO</w:t>
                                  </w:r>
                                </w:p>
                              </w:tc>
                            </w:tr>
                            <w:tr w:rsidR="00DA7DDC" w14:paraId="23B69137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4B6D8C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7C71B0B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2DEDC07A" w14:textId="77777777" w:rsidR="00DA7DDC" w:rsidRDefault="00DA7DD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4FDC577" w14:textId="4F3B1AAF" w:rsidR="00DA7DDC" w:rsidRDefault="002A26E1">
                                  <w:pPr>
                                    <w:pStyle w:val="TableParagraph"/>
                                    <w:ind w:left="1943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CATEGOR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8D2219" w14:textId="77777777" w:rsidR="00DA7DDC" w:rsidRDefault="00DA7DD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F61F7F1" w14:textId="548C8405" w:rsidR="00DA7DDC" w:rsidRDefault="002A26E1" w:rsidP="001A4D43">
                                  <w:pPr>
                                    <w:pStyle w:val="TableParagraph"/>
                                    <w:ind w:left="546" w:right="173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VALORACI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A7DDC" w14:paraId="0E5C57CC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963AD9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7CCDCBA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07A0F319" w14:textId="77777777" w:rsidR="00DA7DDC" w:rsidRDefault="002A26E1">
                                  <w:pPr>
                                    <w:pStyle w:val="TableParagraph"/>
                                    <w:spacing w:before="69"/>
                                    <w:ind w:left="1941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RARO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49AAC38" w14:textId="77777777" w:rsidR="00DA7DDC" w:rsidRDefault="002A26E1">
                                  <w:pPr>
                                    <w:pStyle w:val="TableParagraph"/>
                                    <w:spacing w:before="69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A7DDC" w14:paraId="28DB75B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7E0A309C" w14:textId="77777777" w:rsidR="00DA7DDC" w:rsidRDefault="002A26E1">
                                  <w:pPr>
                                    <w:pStyle w:val="TableParagraph"/>
                                    <w:spacing w:before="68"/>
                                    <w:ind w:left="1944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IMPROBABLE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7F7CF60" w14:textId="77777777" w:rsidR="00DA7DDC" w:rsidRDefault="002A26E1">
                                  <w:pPr>
                                    <w:pStyle w:val="TableParagraph"/>
                                    <w:spacing w:before="68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7DDC" w14:paraId="416B726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063F86CF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942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POSIBLE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E2375CF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7DDC" w14:paraId="4894AD7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5210719E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942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PROBABLE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BE3ADF0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7DDC" w14:paraId="75656F1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0ACFDA45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941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CASI CIERTO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2F53E57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A7DDC" w14:paraId="3C31C55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shd w:val="clear" w:color="auto" w:fill="8EAADB"/>
                                </w:tcPr>
                                <w:p w14:paraId="13DDB9E8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2602" w:right="260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IMPACTO DEL RIESGO</w:t>
                                  </w:r>
                                </w:p>
                              </w:tc>
                            </w:tr>
                            <w:tr w:rsidR="00DA7DDC" w14:paraId="3E561755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6C35BA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031915E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07C9EDE6" w14:textId="27F987E4" w:rsidR="00DA7DDC" w:rsidRDefault="002A26E1">
                                  <w:pPr>
                                    <w:pStyle w:val="TableParagraph"/>
                                    <w:spacing w:before="61"/>
                                    <w:ind w:left="1943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CATEGOR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8B8581C" w14:textId="03E5EC2D" w:rsidR="00DA7DDC" w:rsidRDefault="002A26E1" w:rsidP="001A4D43">
                                  <w:pPr>
                                    <w:pStyle w:val="TableParagraph"/>
                                    <w:ind w:left="546" w:right="173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VALORACI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A7DDC" w14:paraId="3D68C61A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72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6AB9DA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5BB0BCE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77849F32" w14:textId="77777777" w:rsidR="00DA7DDC" w:rsidRDefault="002A26E1" w:rsidP="001A4D43">
                                  <w:pPr>
                                    <w:pStyle w:val="TableParagraph"/>
                                    <w:spacing w:before="59"/>
                                    <w:ind w:left="1944" w:right="158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INSIGNIFICANTE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5DC3381" w14:textId="77777777" w:rsidR="00DA7DDC" w:rsidRDefault="002A26E1">
                                  <w:pPr>
                                    <w:pStyle w:val="TableParagraph"/>
                                    <w:spacing w:before="59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A7DDC" w14:paraId="1E8F7B9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264B7FA6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942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MENOR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96CD0B5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7DDC" w14:paraId="320315A7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0184D614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939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MODERADO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01573A9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7DDC" w14:paraId="6387E47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3B628541" w14:textId="77777777" w:rsidR="00DA7DDC" w:rsidRDefault="002A26E1">
                                  <w:pPr>
                                    <w:pStyle w:val="TableParagraph"/>
                                    <w:spacing w:before="59"/>
                                    <w:ind w:left="1943" w:right="1936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MAYOR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D9EE36E" w14:textId="77777777" w:rsidR="00DA7DDC" w:rsidRDefault="002A26E1">
                                  <w:pPr>
                                    <w:pStyle w:val="TableParagraph"/>
                                    <w:spacing w:before="59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7DDC" w14:paraId="5AFE63C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6F54FD46" w14:textId="3446A609" w:rsidR="00DA7DDC" w:rsidRDefault="002A26E1" w:rsidP="001A4D43">
                                  <w:pPr>
                                    <w:pStyle w:val="TableParagraph"/>
                                    <w:spacing w:before="61"/>
                                    <w:ind w:left="1941" w:right="1728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CATASTR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FICO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A856848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C45B588" w14:textId="77777777" w:rsidR="00DA7DDC" w:rsidRDefault="00DA7D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021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3.05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20"/>
                        <w:gridCol w:w="2127"/>
                      </w:tblGrid>
                      <w:tr w:rsidR="00DA7DDC" w14:paraId="62FF4D75" w14:textId="77777777">
                        <w:trPr>
                          <w:trHeight w:val="330"/>
                        </w:trPr>
                        <w:tc>
                          <w:tcPr>
                            <w:tcW w:w="7247" w:type="dxa"/>
                            <w:gridSpan w:val="2"/>
                            <w:shd w:val="clear" w:color="auto" w:fill="8EAADB"/>
                          </w:tcPr>
                          <w:p w14:paraId="5A6154CE" w14:textId="77777777" w:rsidR="00DA7DDC" w:rsidRDefault="002A26E1">
                            <w:pPr>
                              <w:pStyle w:val="TableParagraph"/>
                              <w:spacing w:before="61"/>
                              <w:ind w:left="2604" w:right="260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PROBABILIDAD DE RIESGO</w:t>
                            </w:r>
                          </w:p>
                        </w:tc>
                      </w:tr>
                      <w:tr w:rsidR="00DA7DDC" w14:paraId="23B69137" w14:textId="77777777">
                        <w:trPr>
                          <w:trHeight w:val="90"/>
                        </w:trPr>
                        <w:tc>
                          <w:tcPr>
                            <w:tcW w:w="72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74B6D8C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7C71B0BD" w14:textId="77777777">
                        <w:trPr>
                          <w:trHeight w:val="628"/>
                        </w:trPr>
                        <w:tc>
                          <w:tcPr>
                            <w:tcW w:w="5120" w:type="dxa"/>
                          </w:tcPr>
                          <w:p w14:paraId="2DEDC07A" w14:textId="77777777" w:rsidR="00DA7DDC" w:rsidRDefault="00DA7DD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4FDC577" w14:textId="4F3B1AAF" w:rsidR="00DA7DDC" w:rsidRDefault="002A26E1">
                            <w:pPr>
                              <w:pStyle w:val="TableParagraph"/>
                              <w:ind w:left="1943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CATEGOR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8D2219" w14:textId="77777777" w:rsidR="00DA7DDC" w:rsidRDefault="00DA7DD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F61F7F1" w14:textId="548C8405" w:rsidR="00DA7DDC" w:rsidRDefault="002A26E1" w:rsidP="001A4D43">
                            <w:pPr>
                              <w:pStyle w:val="TableParagraph"/>
                              <w:ind w:left="546" w:right="173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VALORACI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</w:tr>
                      <w:tr w:rsidR="00DA7DDC" w14:paraId="0E5C57CC" w14:textId="77777777">
                        <w:trPr>
                          <w:trHeight w:val="90"/>
                        </w:trPr>
                        <w:tc>
                          <w:tcPr>
                            <w:tcW w:w="72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0963AD9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7CCDCBA3" w14:textId="77777777">
                        <w:trPr>
                          <w:trHeight w:val="345"/>
                        </w:trPr>
                        <w:tc>
                          <w:tcPr>
                            <w:tcW w:w="5120" w:type="dxa"/>
                          </w:tcPr>
                          <w:p w14:paraId="07A0F319" w14:textId="77777777" w:rsidR="00DA7DDC" w:rsidRDefault="002A26E1">
                            <w:pPr>
                              <w:pStyle w:val="TableParagraph"/>
                              <w:spacing w:before="69"/>
                              <w:ind w:left="1941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RARO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49AAC38" w14:textId="77777777" w:rsidR="00DA7DDC" w:rsidRDefault="002A26E1">
                            <w:pPr>
                              <w:pStyle w:val="TableParagraph"/>
                              <w:spacing w:before="69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DA7DDC" w14:paraId="28DB75B6" w14:textId="77777777">
                        <w:trPr>
                          <w:trHeight w:val="345"/>
                        </w:trPr>
                        <w:tc>
                          <w:tcPr>
                            <w:tcW w:w="5120" w:type="dxa"/>
                          </w:tcPr>
                          <w:p w14:paraId="7E0A309C" w14:textId="77777777" w:rsidR="00DA7DDC" w:rsidRDefault="002A26E1">
                            <w:pPr>
                              <w:pStyle w:val="TableParagraph"/>
                              <w:spacing w:before="68"/>
                              <w:ind w:left="1944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IMPROBABLE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7F7CF60" w14:textId="77777777" w:rsidR="00DA7DDC" w:rsidRDefault="002A26E1">
                            <w:pPr>
                              <w:pStyle w:val="TableParagraph"/>
                              <w:spacing w:before="68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DA7DDC" w14:paraId="416B7265" w14:textId="77777777">
                        <w:trPr>
                          <w:trHeight w:val="328"/>
                        </w:trPr>
                        <w:tc>
                          <w:tcPr>
                            <w:tcW w:w="5120" w:type="dxa"/>
                          </w:tcPr>
                          <w:p w14:paraId="063F86CF" w14:textId="77777777" w:rsidR="00DA7DDC" w:rsidRDefault="002A26E1">
                            <w:pPr>
                              <w:pStyle w:val="TableParagraph"/>
                              <w:spacing w:before="61"/>
                              <w:ind w:left="1942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POSIBLE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E2375CF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DA7DDC" w14:paraId="4894AD79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5210719E" w14:textId="77777777" w:rsidR="00DA7DDC" w:rsidRDefault="002A26E1">
                            <w:pPr>
                              <w:pStyle w:val="TableParagraph"/>
                              <w:spacing w:before="61"/>
                              <w:ind w:left="1942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PROBABLE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BE3ADF0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DA7DDC" w14:paraId="75656F10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0ACFDA45" w14:textId="77777777" w:rsidR="00DA7DDC" w:rsidRDefault="002A26E1">
                            <w:pPr>
                              <w:pStyle w:val="TableParagraph"/>
                              <w:spacing w:before="61"/>
                              <w:ind w:left="1941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CASI CIERTO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2F53E57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DA7DDC" w14:paraId="3C31C556" w14:textId="77777777">
                        <w:trPr>
                          <w:trHeight w:val="331"/>
                        </w:trPr>
                        <w:tc>
                          <w:tcPr>
                            <w:tcW w:w="7247" w:type="dxa"/>
                            <w:gridSpan w:val="2"/>
                            <w:shd w:val="clear" w:color="auto" w:fill="8EAADB"/>
                          </w:tcPr>
                          <w:p w14:paraId="13DDB9E8" w14:textId="77777777" w:rsidR="00DA7DDC" w:rsidRDefault="002A26E1">
                            <w:pPr>
                              <w:pStyle w:val="TableParagraph"/>
                              <w:spacing w:before="61"/>
                              <w:ind w:left="2602" w:right="260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IMPACTO DEL RIESGO</w:t>
                            </w:r>
                          </w:p>
                        </w:tc>
                      </w:tr>
                      <w:tr w:rsidR="00DA7DDC" w14:paraId="3E561755" w14:textId="77777777">
                        <w:trPr>
                          <w:trHeight w:val="88"/>
                        </w:trPr>
                        <w:tc>
                          <w:tcPr>
                            <w:tcW w:w="72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C6C35BA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031915EC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07C9EDE6" w14:textId="27F987E4" w:rsidR="00DA7DDC" w:rsidRDefault="002A26E1">
                            <w:pPr>
                              <w:pStyle w:val="TableParagraph"/>
                              <w:spacing w:before="61"/>
                              <w:ind w:left="1943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CATEGOR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8B8581C" w14:textId="03E5EC2D" w:rsidR="00DA7DDC" w:rsidRDefault="002A26E1" w:rsidP="001A4D43">
                            <w:pPr>
                              <w:pStyle w:val="TableParagraph"/>
                              <w:ind w:left="546" w:right="173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VALORACI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</w:tr>
                      <w:tr w:rsidR="00DA7DDC" w14:paraId="3D68C61A" w14:textId="77777777">
                        <w:trPr>
                          <w:trHeight w:val="90"/>
                        </w:trPr>
                        <w:tc>
                          <w:tcPr>
                            <w:tcW w:w="72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46AB9DA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5BB0BCE5" w14:textId="77777777">
                        <w:trPr>
                          <w:trHeight w:val="328"/>
                        </w:trPr>
                        <w:tc>
                          <w:tcPr>
                            <w:tcW w:w="5120" w:type="dxa"/>
                          </w:tcPr>
                          <w:p w14:paraId="77849F32" w14:textId="77777777" w:rsidR="00DA7DDC" w:rsidRDefault="002A26E1" w:rsidP="001A4D43">
                            <w:pPr>
                              <w:pStyle w:val="TableParagraph"/>
                              <w:spacing w:before="59"/>
                              <w:ind w:left="1944" w:right="158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INSIGNIFICANTE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5DC3381" w14:textId="77777777" w:rsidR="00DA7DDC" w:rsidRDefault="002A26E1">
                            <w:pPr>
                              <w:pStyle w:val="TableParagraph"/>
                              <w:spacing w:before="59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DA7DDC" w14:paraId="1E8F7B95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264B7FA6" w14:textId="77777777" w:rsidR="00DA7DDC" w:rsidRDefault="002A26E1">
                            <w:pPr>
                              <w:pStyle w:val="TableParagraph"/>
                              <w:spacing w:before="61"/>
                              <w:ind w:left="1942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MENOR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96CD0B5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DA7DDC" w14:paraId="320315A7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0184D614" w14:textId="77777777" w:rsidR="00DA7DDC" w:rsidRDefault="002A26E1">
                            <w:pPr>
                              <w:pStyle w:val="TableParagraph"/>
                              <w:spacing w:before="61"/>
                              <w:ind w:left="1939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MODERADO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01573A9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DA7DDC" w14:paraId="6387E47A" w14:textId="77777777">
                        <w:trPr>
                          <w:trHeight w:val="328"/>
                        </w:trPr>
                        <w:tc>
                          <w:tcPr>
                            <w:tcW w:w="5120" w:type="dxa"/>
                          </w:tcPr>
                          <w:p w14:paraId="3B628541" w14:textId="77777777" w:rsidR="00DA7DDC" w:rsidRDefault="002A26E1">
                            <w:pPr>
                              <w:pStyle w:val="TableParagraph"/>
                              <w:spacing w:before="59"/>
                              <w:ind w:left="1943" w:right="1936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MAYOR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D9EE36E" w14:textId="77777777" w:rsidR="00DA7DDC" w:rsidRDefault="002A26E1">
                            <w:pPr>
                              <w:pStyle w:val="TableParagraph"/>
                              <w:spacing w:before="59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DA7DDC" w14:paraId="5AFE63C0" w14:textId="77777777">
                        <w:trPr>
                          <w:trHeight w:val="330"/>
                        </w:trPr>
                        <w:tc>
                          <w:tcPr>
                            <w:tcW w:w="5120" w:type="dxa"/>
                          </w:tcPr>
                          <w:p w14:paraId="6F54FD46" w14:textId="3446A609" w:rsidR="00DA7DDC" w:rsidRDefault="002A26E1" w:rsidP="001A4D43">
                            <w:pPr>
                              <w:pStyle w:val="TableParagraph"/>
                              <w:spacing w:before="61"/>
                              <w:ind w:left="1941" w:right="1728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CATASTR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FICO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A856848" w14:textId="77777777" w:rsidR="00DA7DDC" w:rsidRDefault="002A26E1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C45B588" w14:textId="77777777" w:rsidR="00DA7DDC" w:rsidRDefault="00DA7DD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6E1">
        <w:rPr>
          <w:sz w:val="20"/>
        </w:rPr>
        <w:tab/>
      </w:r>
      <w:r>
        <w:rPr>
          <w:noProof/>
          <w:position w:val="93"/>
          <w:sz w:val="20"/>
        </w:rPr>
        <mc:AlternateContent>
          <mc:Choice Requires="wps">
            <w:drawing>
              <wp:inline distT="0" distB="0" distL="0" distR="0" wp14:anchorId="35149D91" wp14:editId="13B3383E">
                <wp:extent cx="2969260" cy="3143250"/>
                <wp:effectExtent l="0" t="0" r="254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6"/>
                              <w:gridCol w:w="2405"/>
                            </w:tblGrid>
                            <w:tr w:rsidR="00DA7DDC" w14:paraId="55C4682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shd w:val="clear" w:color="auto" w:fill="6FAC46"/>
                                </w:tcPr>
                                <w:p w14:paraId="6DE71959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1410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CATEGORIA DEL RIESGO</w:t>
                                  </w:r>
                                </w:p>
                              </w:tc>
                            </w:tr>
                            <w:tr w:rsidR="00DA7DDC" w14:paraId="364D431A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DCDE69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224D37E5" w14:textId="77777777" w:rsidTr="001A4D43">
                              <w:trPr>
                                <w:trHeight w:val="630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4D141815" w14:textId="12D5D234" w:rsidR="00DA7DDC" w:rsidRDefault="002A26E1" w:rsidP="001A4D43">
                                  <w:pPr>
                                    <w:pStyle w:val="TableParagraph"/>
                                    <w:spacing w:before="107"/>
                                    <w:ind w:left="702" w:right="296" w:hanging="377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VALORACI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N DEL RIESGO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14:paraId="16ECBD17" w14:textId="77777777" w:rsidR="00DA7DDC" w:rsidRDefault="00DA7DD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31EDE92" w14:textId="02CB4468" w:rsidR="00DA7DDC" w:rsidRDefault="002A26E1">
                                  <w:pPr>
                                    <w:pStyle w:val="TableParagraph"/>
                                    <w:ind w:left="414" w:right="41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CATEGOR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A7DDC" w14:paraId="71867857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661028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3993CB5B" w14:textId="77777777" w:rsidTr="001A4D43">
                              <w:trPr>
                                <w:trHeight w:val="345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4EC38915" w14:textId="77777777" w:rsidR="00DA7DDC" w:rsidRDefault="002A26E1">
                                  <w:pPr>
                                    <w:pStyle w:val="TableParagraph"/>
                                    <w:spacing w:before="69"/>
                                    <w:ind w:left="521" w:right="514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8, 9, 10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C00000"/>
                                </w:tcPr>
                                <w:p w14:paraId="3E6EBEA0" w14:textId="77777777" w:rsidR="00DA7DDC" w:rsidRDefault="002A26E1">
                                  <w:pPr>
                                    <w:pStyle w:val="TableParagraph"/>
                                    <w:spacing w:before="69"/>
                                    <w:ind w:left="415" w:right="408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color w:val="FFFFFF"/>
                                      <w:sz w:val="18"/>
                                    </w:rPr>
                                    <w:t>RIESGO EXTREMO</w:t>
                                  </w:r>
                                </w:p>
                              </w:tc>
                            </w:tr>
                            <w:tr w:rsidR="00DA7DDC" w14:paraId="2FCD5E09" w14:textId="77777777" w:rsidTr="001A4D43">
                              <w:trPr>
                                <w:trHeight w:val="345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75ED239E" w14:textId="77777777" w:rsidR="00DA7DDC" w:rsidRDefault="002A26E1">
                                  <w:pPr>
                                    <w:pStyle w:val="TableParagraph"/>
                                    <w:spacing w:before="68"/>
                                    <w:ind w:left="521" w:right="514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6, 7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EC7C30"/>
                                </w:tcPr>
                                <w:p w14:paraId="257C6221" w14:textId="77777777" w:rsidR="00DA7DDC" w:rsidRDefault="002A26E1">
                                  <w:pPr>
                                    <w:pStyle w:val="TableParagraph"/>
                                    <w:spacing w:before="68"/>
                                    <w:ind w:left="415" w:right="408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color w:val="FFFFFF"/>
                                      <w:sz w:val="18"/>
                                    </w:rPr>
                                    <w:t>RIESGO ALTO</w:t>
                                  </w:r>
                                </w:p>
                              </w:tc>
                            </w:tr>
                            <w:tr w:rsidR="00DA7DDC" w14:paraId="437943BA" w14:textId="77777777" w:rsidTr="001A4D43">
                              <w:trPr>
                                <w:trHeight w:val="330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749D5522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7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FFFF00"/>
                                </w:tcPr>
                                <w:p w14:paraId="52D7FFB2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415" w:right="41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RIESGO MEDIO</w:t>
                                  </w:r>
                                </w:p>
                              </w:tc>
                            </w:tr>
                            <w:tr w:rsidR="00DA7DDC" w14:paraId="13A07A17" w14:textId="77777777" w:rsidTr="001A4D43">
                              <w:trPr>
                                <w:trHeight w:val="330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1E281E46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521" w:right="513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2, 3, 4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528135"/>
                                </w:tcPr>
                                <w:p w14:paraId="041E25E5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413" w:right="41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color w:val="FFFFFF"/>
                                      <w:sz w:val="18"/>
                                    </w:rPr>
                                    <w:t>RIESGO BAJO</w:t>
                                  </w:r>
                                </w:p>
                              </w:tc>
                            </w:tr>
                            <w:tr w:rsidR="00DA7DDC" w14:paraId="56C49BE7" w14:textId="77777777" w:rsidTr="001A4D43">
                              <w:trPr>
                                <w:trHeight w:val="328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0E788B2B" w14:textId="77777777" w:rsidR="00DA7DDC" w:rsidRDefault="002A26E1">
                                  <w:pPr>
                                    <w:pStyle w:val="TableParagraph"/>
                                    <w:spacing w:before="59"/>
                                    <w:ind w:left="7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14:paraId="417F96AF" w14:textId="77777777" w:rsidR="00DA7DDC" w:rsidRDefault="002A26E1">
                                  <w:pPr>
                                    <w:pStyle w:val="TableParagraph"/>
                                    <w:spacing w:before="59"/>
                                    <w:ind w:left="415" w:right="41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RIESGO INSIGNIFICANTE</w:t>
                                  </w:r>
                                </w:p>
                              </w:tc>
                            </w:tr>
                            <w:tr w:rsidR="00DA7DDC" w14:paraId="7F8673E5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shd w:val="clear" w:color="auto" w:fill="6FAC46"/>
                                </w:tcPr>
                                <w:p w14:paraId="39B8BF0F" w14:textId="24B66456" w:rsidR="00DA7DDC" w:rsidRDefault="002A26E1">
                                  <w:pPr>
                                    <w:pStyle w:val="TableParagraph"/>
                                    <w:spacing w:before="62"/>
                                    <w:ind w:left="1410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CATEGORI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A DEL RIESGO</w:t>
                                  </w:r>
                                </w:p>
                              </w:tc>
                            </w:tr>
                            <w:tr w:rsidR="00DA7DDC" w14:paraId="2E96715F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19030A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4E4AB865" w14:textId="77777777" w:rsidTr="001A4D43">
                              <w:trPr>
                                <w:trHeight w:val="328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5C882213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521" w:right="514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14:paraId="6D902790" w14:textId="57B4BB86" w:rsidR="00DA7DDC" w:rsidRDefault="002A26E1">
                                  <w:pPr>
                                    <w:pStyle w:val="TableParagraph"/>
                                    <w:spacing w:before="61"/>
                                    <w:ind w:left="414" w:right="410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CONVENCI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A7DDC" w14:paraId="094413E8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66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90E8EA" w14:textId="77777777" w:rsidR="00DA7DDC" w:rsidRDefault="00DA7D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A7DDC" w14:paraId="0EF95E19" w14:textId="77777777" w:rsidTr="001A4D43">
                              <w:trPr>
                                <w:trHeight w:val="330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13BC55EB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520" w:right="515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14:paraId="3B38D969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7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DA7DDC" w14:paraId="430F4FA5" w14:textId="77777777" w:rsidTr="001A4D43">
                              <w:trPr>
                                <w:trHeight w:val="330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0F9BAD77" w14:textId="288F326E" w:rsidR="00DA7DDC" w:rsidRDefault="002A26E1">
                                  <w:pPr>
                                    <w:pStyle w:val="TableParagraph"/>
                                    <w:spacing w:before="61"/>
                                    <w:ind w:left="521" w:right="515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ESPEC</w:t>
                                  </w:r>
                                  <w:r w:rsidR="001A4D43"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FICO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14:paraId="625A738A" w14:textId="77777777" w:rsidR="00DA7DDC" w:rsidRDefault="002A26E1">
                                  <w:pPr>
                                    <w:pStyle w:val="TableParagraph"/>
                                    <w:spacing w:before="61"/>
                                    <w:ind w:left="5"/>
                                    <w:jc w:val="center"/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3D6F56F7" w14:textId="77777777" w:rsidR="00DA7DDC" w:rsidRDefault="00DA7D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9D91" id="Text Box 2" o:spid="_x0000_s1027" type="#_x0000_t202" style="width:233.8pt;height:2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6"/>
                        <w:gridCol w:w="2405"/>
                      </w:tblGrid>
                      <w:tr w:rsidR="00DA7DDC" w14:paraId="55C46829" w14:textId="77777777">
                        <w:trPr>
                          <w:trHeight w:val="328"/>
                        </w:trPr>
                        <w:tc>
                          <w:tcPr>
                            <w:tcW w:w="4661" w:type="dxa"/>
                            <w:gridSpan w:val="2"/>
                            <w:shd w:val="clear" w:color="auto" w:fill="6FAC46"/>
                          </w:tcPr>
                          <w:p w14:paraId="6DE71959" w14:textId="77777777" w:rsidR="00DA7DDC" w:rsidRDefault="002A26E1">
                            <w:pPr>
                              <w:pStyle w:val="TableParagraph"/>
                              <w:spacing w:before="61"/>
                              <w:ind w:left="1410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CATEGORIA DEL RIESGO</w:t>
                            </w:r>
                          </w:p>
                        </w:tc>
                      </w:tr>
                      <w:tr w:rsidR="00DA7DDC" w14:paraId="364D431A" w14:textId="77777777">
                        <w:trPr>
                          <w:trHeight w:val="90"/>
                        </w:trPr>
                        <w:tc>
                          <w:tcPr>
                            <w:tcW w:w="466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ADCDE69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224D37E5" w14:textId="77777777" w:rsidTr="001A4D43">
                        <w:trPr>
                          <w:trHeight w:val="630"/>
                        </w:trPr>
                        <w:tc>
                          <w:tcPr>
                            <w:tcW w:w="2256" w:type="dxa"/>
                          </w:tcPr>
                          <w:p w14:paraId="4D141815" w14:textId="12D5D234" w:rsidR="00DA7DDC" w:rsidRDefault="002A26E1" w:rsidP="001A4D43">
                            <w:pPr>
                              <w:pStyle w:val="TableParagraph"/>
                              <w:spacing w:before="107"/>
                              <w:ind w:left="702" w:right="296" w:hanging="377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VALORACI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N DEL RIESGO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14:paraId="16ECBD17" w14:textId="77777777" w:rsidR="00DA7DDC" w:rsidRDefault="00DA7DD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31EDE92" w14:textId="02CB4468" w:rsidR="00DA7DDC" w:rsidRDefault="002A26E1">
                            <w:pPr>
                              <w:pStyle w:val="TableParagraph"/>
                              <w:ind w:left="414" w:right="41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CATEGOR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A</w:t>
                            </w:r>
                          </w:p>
                        </w:tc>
                      </w:tr>
                      <w:tr w:rsidR="00DA7DDC" w14:paraId="71867857" w14:textId="77777777">
                        <w:trPr>
                          <w:trHeight w:val="88"/>
                        </w:trPr>
                        <w:tc>
                          <w:tcPr>
                            <w:tcW w:w="466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7661028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3993CB5B" w14:textId="77777777" w:rsidTr="001A4D43">
                        <w:trPr>
                          <w:trHeight w:val="345"/>
                        </w:trPr>
                        <w:tc>
                          <w:tcPr>
                            <w:tcW w:w="2256" w:type="dxa"/>
                          </w:tcPr>
                          <w:p w14:paraId="4EC38915" w14:textId="77777777" w:rsidR="00DA7DDC" w:rsidRDefault="002A26E1">
                            <w:pPr>
                              <w:pStyle w:val="TableParagraph"/>
                              <w:spacing w:before="69"/>
                              <w:ind w:left="521" w:right="514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8, 9, 10</w:t>
                            </w:r>
                          </w:p>
                        </w:tc>
                        <w:tc>
                          <w:tcPr>
                            <w:tcW w:w="2405" w:type="dxa"/>
                            <w:shd w:val="clear" w:color="auto" w:fill="C00000"/>
                          </w:tcPr>
                          <w:p w14:paraId="3E6EBEA0" w14:textId="77777777" w:rsidR="00DA7DDC" w:rsidRDefault="002A26E1">
                            <w:pPr>
                              <w:pStyle w:val="TableParagraph"/>
                              <w:spacing w:before="69"/>
                              <w:ind w:left="415" w:right="408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color w:val="FFFFFF"/>
                                <w:sz w:val="18"/>
                              </w:rPr>
                              <w:t>RIESGO EXTREMO</w:t>
                            </w:r>
                          </w:p>
                        </w:tc>
                      </w:tr>
                      <w:tr w:rsidR="00DA7DDC" w14:paraId="2FCD5E09" w14:textId="77777777" w:rsidTr="001A4D43">
                        <w:trPr>
                          <w:trHeight w:val="345"/>
                        </w:trPr>
                        <w:tc>
                          <w:tcPr>
                            <w:tcW w:w="2256" w:type="dxa"/>
                          </w:tcPr>
                          <w:p w14:paraId="75ED239E" w14:textId="77777777" w:rsidR="00DA7DDC" w:rsidRDefault="002A26E1">
                            <w:pPr>
                              <w:pStyle w:val="TableParagraph"/>
                              <w:spacing w:before="68"/>
                              <w:ind w:left="521" w:right="514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6, 7</w:t>
                            </w:r>
                          </w:p>
                        </w:tc>
                        <w:tc>
                          <w:tcPr>
                            <w:tcW w:w="2405" w:type="dxa"/>
                            <w:shd w:val="clear" w:color="auto" w:fill="EC7C30"/>
                          </w:tcPr>
                          <w:p w14:paraId="257C6221" w14:textId="77777777" w:rsidR="00DA7DDC" w:rsidRDefault="002A26E1">
                            <w:pPr>
                              <w:pStyle w:val="TableParagraph"/>
                              <w:spacing w:before="68"/>
                              <w:ind w:left="415" w:right="408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color w:val="FFFFFF"/>
                                <w:sz w:val="18"/>
                              </w:rPr>
                              <w:t>RIESGO ALTO</w:t>
                            </w:r>
                          </w:p>
                        </w:tc>
                      </w:tr>
                      <w:tr w:rsidR="00DA7DDC" w14:paraId="437943BA" w14:textId="77777777" w:rsidTr="001A4D43">
                        <w:trPr>
                          <w:trHeight w:val="330"/>
                        </w:trPr>
                        <w:tc>
                          <w:tcPr>
                            <w:tcW w:w="2256" w:type="dxa"/>
                          </w:tcPr>
                          <w:p w14:paraId="749D5522" w14:textId="77777777" w:rsidR="00DA7DDC" w:rsidRDefault="002A26E1">
                            <w:pPr>
                              <w:pStyle w:val="TableParagraph"/>
                              <w:spacing w:before="61"/>
                              <w:ind w:left="7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5" w:type="dxa"/>
                            <w:shd w:val="clear" w:color="auto" w:fill="FFFF00"/>
                          </w:tcPr>
                          <w:p w14:paraId="52D7FFB2" w14:textId="77777777" w:rsidR="00DA7DDC" w:rsidRDefault="002A26E1">
                            <w:pPr>
                              <w:pStyle w:val="TableParagraph"/>
                              <w:spacing w:before="61"/>
                              <w:ind w:left="415" w:right="41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RIESGO MEDIO</w:t>
                            </w:r>
                          </w:p>
                        </w:tc>
                      </w:tr>
                      <w:tr w:rsidR="00DA7DDC" w14:paraId="13A07A17" w14:textId="77777777" w:rsidTr="001A4D43">
                        <w:trPr>
                          <w:trHeight w:val="330"/>
                        </w:trPr>
                        <w:tc>
                          <w:tcPr>
                            <w:tcW w:w="2256" w:type="dxa"/>
                          </w:tcPr>
                          <w:p w14:paraId="1E281E46" w14:textId="77777777" w:rsidR="00DA7DDC" w:rsidRDefault="002A26E1">
                            <w:pPr>
                              <w:pStyle w:val="TableParagraph"/>
                              <w:spacing w:before="61"/>
                              <w:ind w:left="521" w:right="513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2, 3, 4</w:t>
                            </w:r>
                          </w:p>
                        </w:tc>
                        <w:tc>
                          <w:tcPr>
                            <w:tcW w:w="2405" w:type="dxa"/>
                            <w:shd w:val="clear" w:color="auto" w:fill="528135"/>
                          </w:tcPr>
                          <w:p w14:paraId="041E25E5" w14:textId="77777777" w:rsidR="00DA7DDC" w:rsidRDefault="002A26E1">
                            <w:pPr>
                              <w:pStyle w:val="TableParagraph"/>
                              <w:spacing w:before="61"/>
                              <w:ind w:left="413" w:right="41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color w:val="FFFFFF"/>
                                <w:sz w:val="18"/>
                              </w:rPr>
                              <w:t>RIESGO BAJO</w:t>
                            </w:r>
                          </w:p>
                        </w:tc>
                      </w:tr>
                      <w:tr w:rsidR="00DA7DDC" w14:paraId="56C49BE7" w14:textId="77777777" w:rsidTr="001A4D43">
                        <w:trPr>
                          <w:trHeight w:val="328"/>
                        </w:trPr>
                        <w:tc>
                          <w:tcPr>
                            <w:tcW w:w="2256" w:type="dxa"/>
                          </w:tcPr>
                          <w:p w14:paraId="0E788B2B" w14:textId="77777777" w:rsidR="00DA7DDC" w:rsidRDefault="002A26E1">
                            <w:pPr>
                              <w:pStyle w:val="TableParagraph"/>
                              <w:spacing w:before="59"/>
                              <w:ind w:left="7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14:paraId="417F96AF" w14:textId="77777777" w:rsidR="00DA7DDC" w:rsidRDefault="002A26E1">
                            <w:pPr>
                              <w:pStyle w:val="TableParagraph"/>
                              <w:spacing w:before="59"/>
                              <w:ind w:left="415" w:right="41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RIESGO INSIGNIFICANTE</w:t>
                            </w:r>
                          </w:p>
                        </w:tc>
                      </w:tr>
                      <w:tr w:rsidR="00DA7DDC" w14:paraId="7F8673E5" w14:textId="77777777">
                        <w:trPr>
                          <w:trHeight w:val="331"/>
                        </w:trPr>
                        <w:tc>
                          <w:tcPr>
                            <w:tcW w:w="4661" w:type="dxa"/>
                            <w:gridSpan w:val="2"/>
                            <w:shd w:val="clear" w:color="auto" w:fill="6FAC46"/>
                          </w:tcPr>
                          <w:p w14:paraId="39B8BF0F" w14:textId="24B66456" w:rsidR="00DA7DDC" w:rsidRDefault="002A26E1">
                            <w:pPr>
                              <w:pStyle w:val="TableParagraph"/>
                              <w:spacing w:before="62"/>
                              <w:ind w:left="1410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CATEGORI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A DEL RIESGO</w:t>
                            </w:r>
                          </w:p>
                        </w:tc>
                      </w:tr>
                      <w:tr w:rsidR="00DA7DDC" w14:paraId="2E96715F" w14:textId="77777777">
                        <w:trPr>
                          <w:trHeight w:val="90"/>
                        </w:trPr>
                        <w:tc>
                          <w:tcPr>
                            <w:tcW w:w="466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419030A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4E4AB865" w14:textId="77777777" w:rsidTr="001A4D43">
                        <w:trPr>
                          <w:trHeight w:val="328"/>
                        </w:trPr>
                        <w:tc>
                          <w:tcPr>
                            <w:tcW w:w="2256" w:type="dxa"/>
                          </w:tcPr>
                          <w:p w14:paraId="5C882213" w14:textId="77777777" w:rsidR="00DA7DDC" w:rsidRDefault="002A26E1">
                            <w:pPr>
                              <w:pStyle w:val="TableParagraph"/>
                              <w:spacing w:before="61"/>
                              <w:ind w:left="521" w:right="514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14:paraId="6D902790" w14:textId="57B4BB86" w:rsidR="00DA7DDC" w:rsidRDefault="002A26E1">
                            <w:pPr>
                              <w:pStyle w:val="TableParagraph"/>
                              <w:spacing w:before="61"/>
                              <w:ind w:left="414" w:right="410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CONVENCI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</w:tr>
                      <w:tr w:rsidR="00DA7DDC" w14:paraId="094413E8" w14:textId="77777777">
                        <w:trPr>
                          <w:trHeight w:val="90"/>
                        </w:trPr>
                        <w:tc>
                          <w:tcPr>
                            <w:tcW w:w="466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390E8EA" w14:textId="77777777" w:rsidR="00DA7DDC" w:rsidRDefault="00DA7DD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A7DDC" w14:paraId="0EF95E19" w14:textId="77777777" w:rsidTr="001A4D43">
                        <w:trPr>
                          <w:trHeight w:val="330"/>
                        </w:trPr>
                        <w:tc>
                          <w:tcPr>
                            <w:tcW w:w="2256" w:type="dxa"/>
                          </w:tcPr>
                          <w:p w14:paraId="13BC55EB" w14:textId="77777777" w:rsidR="00DA7DDC" w:rsidRDefault="002A26E1">
                            <w:pPr>
                              <w:pStyle w:val="TableParagraph"/>
                              <w:spacing w:before="61"/>
                              <w:ind w:left="520" w:right="515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14:paraId="3B38D969" w14:textId="77777777" w:rsidR="00DA7DDC" w:rsidRDefault="002A26E1">
                            <w:pPr>
                              <w:pStyle w:val="TableParagraph"/>
                              <w:spacing w:before="61"/>
                              <w:ind w:left="7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G</w:t>
                            </w:r>
                          </w:p>
                        </w:tc>
                      </w:tr>
                      <w:tr w:rsidR="00DA7DDC" w14:paraId="430F4FA5" w14:textId="77777777" w:rsidTr="001A4D43">
                        <w:trPr>
                          <w:trHeight w:val="330"/>
                        </w:trPr>
                        <w:tc>
                          <w:tcPr>
                            <w:tcW w:w="2256" w:type="dxa"/>
                          </w:tcPr>
                          <w:p w14:paraId="0F9BAD77" w14:textId="288F326E" w:rsidR="00DA7DDC" w:rsidRDefault="002A26E1">
                            <w:pPr>
                              <w:pStyle w:val="TableParagraph"/>
                              <w:spacing w:before="61"/>
                              <w:ind w:left="521" w:right="515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ESPEC</w:t>
                            </w:r>
                            <w:r w:rsidR="001A4D43"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FICO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14:paraId="625A738A" w14:textId="77777777" w:rsidR="00DA7DDC" w:rsidRDefault="002A26E1">
                            <w:pPr>
                              <w:pStyle w:val="TableParagraph"/>
                              <w:spacing w:before="61"/>
                              <w:ind w:left="5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1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3D6F56F7" w14:textId="77777777" w:rsidR="00DA7DDC" w:rsidRDefault="00DA7DD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A4CE12" w14:textId="77777777" w:rsidR="00DA7DDC" w:rsidRDefault="00DA7DDC">
      <w:pPr>
        <w:spacing w:before="8"/>
        <w:rPr>
          <w:b/>
          <w:sz w:val="24"/>
        </w:rPr>
      </w:pPr>
    </w:p>
    <w:sectPr w:rsidR="00DA7DDC">
      <w:pgSz w:w="20170" w:h="12250" w:orient="landscape"/>
      <w:pgMar w:top="1940" w:right="2920" w:bottom="1440" w:left="2020" w:header="847" w:footer="1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A0E9" w14:textId="77777777" w:rsidR="003410F3" w:rsidRDefault="003410F3">
      <w:r>
        <w:separator/>
      </w:r>
    </w:p>
  </w:endnote>
  <w:endnote w:type="continuationSeparator" w:id="0">
    <w:p w14:paraId="46A5B645" w14:textId="77777777" w:rsidR="003410F3" w:rsidRDefault="003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E11" w14:textId="3EE60E4A" w:rsidR="00DA7DDC" w:rsidRDefault="003A5D45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6FA6503E" wp14:editId="1ABF0E98">
              <wp:simplePos x="0" y="0"/>
              <wp:positionH relativeFrom="page">
                <wp:posOffset>11797030</wp:posOffset>
              </wp:positionH>
              <wp:positionV relativeFrom="page">
                <wp:posOffset>7326630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AB3EB" w14:textId="77777777" w:rsidR="00DA7DDC" w:rsidRDefault="002A26E1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650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28.9pt;margin-top:576.9pt;width:11.55pt;height:13.1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" filled="f" stroked="f">
              <v:textbox inset="0,0,0,0">
                <w:txbxContent>
                  <w:p w14:paraId="501AB3EB" w14:textId="77777777" w:rsidR="00DA7DDC" w:rsidRDefault="002A26E1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6E9" w14:textId="77777777" w:rsidR="003410F3" w:rsidRDefault="003410F3">
      <w:r>
        <w:separator/>
      </w:r>
    </w:p>
  </w:footnote>
  <w:footnote w:type="continuationSeparator" w:id="0">
    <w:p w14:paraId="6E30EAAE" w14:textId="77777777" w:rsidR="003410F3" w:rsidRDefault="0034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90D9" w14:textId="34085F0E" w:rsidR="001A4D43" w:rsidRDefault="001A4D43" w:rsidP="001A4D43">
    <w:pPr>
      <w:pStyle w:val="Textoindependiente"/>
      <w:spacing w:line="241" w:lineRule="exact"/>
      <w:ind w:left="7159" w:right="-1922"/>
      <w:jc w:val="center"/>
      <w:rPr>
        <w:rFonts w:ascii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5712" behindDoc="1" locked="0" layoutInCell="1" allowOverlap="1" wp14:anchorId="02AA37BD" wp14:editId="7270742C">
              <wp:simplePos x="0" y="0"/>
              <wp:positionH relativeFrom="page">
                <wp:posOffset>2314575</wp:posOffset>
              </wp:positionH>
              <wp:positionV relativeFrom="page">
                <wp:posOffset>561975</wp:posOffset>
              </wp:positionV>
              <wp:extent cx="8105775" cy="544195"/>
              <wp:effectExtent l="0" t="0" r="9525" b="825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577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30346" w14:textId="570F4BD2" w:rsidR="006F7B56" w:rsidRPr="006F7B56" w:rsidRDefault="006F7B56" w:rsidP="006F7B5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6F7B56">
                            <w:rPr>
                              <w:b/>
                              <w:sz w:val="16"/>
                              <w:szCs w:val="16"/>
                              <w:lang w:val="es-CO"/>
                            </w:rPr>
                            <w:t>CLUB CAMPESTRE DE BUCARAMANGA S.A.</w:t>
                          </w:r>
                        </w:p>
                        <w:p w14:paraId="76F1826C" w14:textId="77777777" w:rsidR="006F7B56" w:rsidRPr="006F7B56" w:rsidRDefault="006F7B56" w:rsidP="006F7B5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6F7B56">
                            <w:rPr>
                              <w:b/>
                              <w:sz w:val="16"/>
                              <w:szCs w:val="16"/>
                              <w:lang w:val="es-CO"/>
                            </w:rPr>
                            <w:t>CONVOCATORIA ABIERTA No. 001 DE 2021</w:t>
                          </w:r>
                        </w:p>
                        <w:p w14:paraId="764556B6" w14:textId="131C0754" w:rsidR="006F7B56" w:rsidRPr="006F7B56" w:rsidRDefault="006F7B56" w:rsidP="006F7B5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14:paraId="226027A1" w14:textId="5136FFDC" w:rsidR="00DA7DDC" w:rsidRPr="00AC26D0" w:rsidRDefault="006F7B56" w:rsidP="009F58E0">
                          <w:pPr>
                            <w:pStyle w:val="TITMINUTA"/>
                            <w:tabs>
                              <w:tab w:val="left" w:pos="5854"/>
                            </w:tabs>
                            <w:spacing w:before="0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es-CO"/>
                            </w:rPr>
                          </w:pPr>
                          <w:r w:rsidRPr="006F7B56">
                            <w:rPr>
                              <w:rFonts w:ascii="Humanst521 BT" w:hAnsi="Humanst521 BT" w:cs="Arial"/>
                              <w:sz w:val="16"/>
                              <w:szCs w:val="16"/>
                              <w:lang w:val="es-ES_tradnl"/>
                            </w:rPr>
                            <w:t>CONSTRUCCIÓN DE PUENTE VEHICULAR Y PUENTE PEATONAL SOBRE EL RÍO FRÍO EN LA SEDE DE FLORIDABLANCA DEL CLUB CAMPESTRE DE BUCARAMANGA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37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82.25pt;margin-top:44.25pt;width:638.25pt;height:42.85pt;z-index:-1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" filled="f" stroked="f">
              <v:textbox inset="0,0,0,0">
                <w:txbxContent>
                  <w:p w14:paraId="64930346" w14:textId="570F4BD2" w:rsidR="006F7B56" w:rsidRPr="006F7B56" w:rsidRDefault="006F7B56" w:rsidP="006F7B56">
                    <w:pPr>
                      <w:jc w:val="center"/>
                      <w:rPr>
                        <w:b/>
                        <w:sz w:val="16"/>
                        <w:szCs w:val="16"/>
                        <w:lang w:val="es-CO"/>
                      </w:rPr>
                    </w:pPr>
                    <w:r w:rsidRPr="006F7B56">
                      <w:rPr>
                        <w:b/>
                        <w:sz w:val="16"/>
                        <w:szCs w:val="16"/>
                        <w:lang w:val="es-CO"/>
                      </w:rPr>
                      <w:t>CLUB CAMPESTRE DE BUCARAMANGA S.A.</w:t>
                    </w:r>
                  </w:p>
                  <w:p w14:paraId="76F1826C" w14:textId="77777777" w:rsidR="006F7B56" w:rsidRPr="006F7B56" w:rsidRDefault="006F7B56" w:rsidP="006F7B56">
                    <w:pPr>
                      <w:jc w:val="center"/>
                      <w:rPr>
                        <w:b/>
                        <w:sz w:val="16"/>
                        <w:szCs w:val="16"/>
                        <w:lang w:val="es-CO"/>
                      </w:rPr>
                    </w:pPr>
                    <w:r w:rsidRPr="006F7B56">
                      <w:rPr>
                        <w:b/>
                        <w:sz w:val="16"/>
                        <w:szCs w:val="16"/>
                        <w:lang w:val="es-CO"/>
                      </w:rPr>
                      <w:t>CONVOCATORIA ABIERTA No. 001 DE 2021</w:t>
                    </w:r>
                  </w:p>
                  <w:p w14:paraId="764556B6" w14:textId="131C0754" w:rsidR="006F7B56" w:rsidRPr="006F7B56" w:rsidRDefault="006F7B56" w:rsidP="006F7B56">
                    <w:pPr>
                      <w:jc w:val="center"/>
                      <w:rPr>
                        <w:b/>
                        <w:sz w:val="16"/>
                        <w:szCs w:val="16"/>
                        <w:lang w:val="es-CO"/>
                      </w:rPr>
                    </w:pPr>
                  </w:p>
                  <w:p w14:paraId="226027A1" w14:textId="5136FFDC" w:rsidR="00DA7DDC" w:rsidRPr="00AC26D0" w:rsidRDefault="006F7B56" w:rsidP="009F58E0">
                    <w:pPr>
                      <w:pStyle w:val="TITMINUTA"/>
                      <w:tabs>
                        <w:tab w:val="left" w:pos="5854"/>
                      </w:tabs>
                      <w:spacing w:before="0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es-CO"/>
                      </w:rPr>
                    </w:pPr>
                    <w:r w:rsidRPr="006F7B56">
                      <w:rPr>
                        <w:rFonts w:ascii="Humanst521 BT" w:hAnsi="Humanst521 BT" w:cs="Arial"/>
                        <w:sz w:val="16"/>
                        <w:szCs w:val="16"/>
                        <w:lang w:val="es-ES_tradnl"/>
                      </w:rPr>
                      <w:t>CONSTRUCCIÓN DE PUENTE VEHICULAR Y PUENTE PEATONAL SOBRE EL RÍO FRÍO EN LA SEDE DE FLORIDABLANCA DEL CLUB CAMPESTRE DE BUCARAMANGA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 xml:space="preserve">                    </w:t>
    </w:r>
    <w:r>
      <w:rPr>
        <w:b w:val="0"/>
      </w:rPr>
      <w:tab/>
      <w:t xml:space="preserve">                                                                                                    </w:t>
    </w:r>
    <w:r w:rsidR="002B73D9" w:rsidRPr="002B73D9">
      <w:rPr>
        <w:rFonts w:ascii="Tahoma"/>
      </w:rPr>
      <w:t>Anexo 2.</w:t>
    </w:r>
    <w:r w:rsidR="002B73D9">
      <w:rPr>
        <w:rFonts w:ascii="Tahoma"/>
      </w:rPr>
      <w:t xml:space="preserve"> </w:t>
    </w:r>
    <w:r>
      <w:rPr>
        <w:rFonts w:ascii="Tahoma"/>
      </w:rPr>
      <w:t>Matriz de Riesgos</w:t>
    </w:r>
  </w:p>
  <w:p w14:paraId="15C08936" w14:textId="00DC939B" w:rsidR="00DA7DDC" w:rsidRDefault="001A4D43" w:rsidP="001A4D43">
    <w:pPr>
      <w:pStyle w:val="Textoindependiente"/>
      <w:tabs>
        <w:tab w:val="right" w:pos="15230"/>
      </w:tabs>
      <w:spacing w:line="14" w:lineRule="auto"/>
      <w:rPr>
        <w:b w:val="0"/>
      </w:rPr>
    </w:pPr>
    <w:r>
      <w:rPr>
        <w:noProof/>
      </w:rPr>
      <w:drawing>
        <wp:inline distT="0" distB="0" distL="0" distR="0" wp14:anchorId="29174C65" wp14:editId="7DDA832C">
          <wp:extent cx="1285200" cy="1123200"/>
          <wp:effectExtent l="0" t="0" r="0" b="127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C"/>
    <w:rsid w:val="001A4D43"/>
    <w:rsid w:val="002A26E1"/>
    <w:rsid w:val="002B73D9"/>
    <w:rsid w:val="003410F3"/>
    <w:rsid w:val="003A5D45"/>
    <w:rsid w:val="004C32D0"/>
    <w:rsid w:val="005C1DE1"/>
    <w:rsid w:val="006F7B56"/>
    <w:rsid w:val="009F58E0"/>
    <w:rsid w:val="00AC26D0"/>
    <w:rsid w:val="00D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93B3"/>
  <w15:docId w15:val="{0C25E357-3DF4-4B23-B1DA-603ECE60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5D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D45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5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45"/>
    <w:rPr>
      <w:rFonts w:ascii="Tahoma" w:eastAsia="Tahoma" w:hAnsi="Tahoma" w:cs="Tahoma"/>
      <w:lang w:val="es-ES"/>
    </w:rPr>
  </w:style>
  <w:style w:type="paragraph" w:customStyle="1" w:styleId="TITMINUTA">
    <w:name w:val="TIT. MINUTA"/>
    <w:rsid w:val="006F7B56"/>
    <w:pPr>
      <w:widowControl/>
      <w:autoSpaceDE/>
      <w:autoSpaceDN/>
      <w:spacing w:before="454"/>
      <w:ind w:left="170" w:right="170"/>
      <w:jc w:val="center"/>
    </w:pPr>
    <w:rPr>
      <w:rFonts w:ascii="Times" w:eastAsia="Times New Roman" w:hAnsi="Times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Pinilla</dc:creator>
  <cp:lastModifiedBy>Jhovana Lozano Galeano</cp:lastModifiedBy>
  <cp:revision>2</cp:revision>
  <dcterms:created xsi:type="dcterms:W3CDTF">2021-09-20T19:58:00Z</dcterms:created>
  <dcterms:modified xsi:type="dcterms:W3CDTF">2021-09-20T19:58:00Z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2021-07-14T00:00:00Z</vt:filetime>
  </property>
</Properties>
</file>